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9376" w14:textId="77777777" w:rsidR="00961098" w:rsidRDefault="00961098" w:rsidP="00961098">
      <w:pPr>
        <w:widowControl/>
        <w:adjustRightInd w:val="0"/>
        <w:snapToGrid w:val="0"/>
        <w:spacing w:before="0" w:after="0" w:line="240" w:lineRule="auto"/>
        <w:rPr>
          <w:rFonts w:eastAsia="MS Mincho" w:cs="Times New Roman"/>
          <w:b/>
          <w:szCs w:val="20"/>
        </w:rPr>
      </w:pPr>
      <w:bookmarkStart w:id="0" w:name="_Toc130479860"/>
      <w:bookmarkStart w:id="1" w:name="_Toc125385727"/>
      <w:r>
        <w:rPr>
          <w:rFonts w:eastAsia="MS Mincho" w:cs="Times New Roman"/>
          <w:b/>
          <w:bCs/>
          <w:szCs w:val="20"/>
        </w:rPr>
        <w:t>Suppl</w:t>
      </w:r>
      <w:r>
        <w:rPr>
          <w:rFonts w:cs="Times New Roman" w:hint="eastAsia"/>
          <w:b/>
          <w:bCs/>
          <w:szCs w:val="20"/>
          <w:lang w:eastAsia="zh-CN"/>
        </w:rPr>
        <w:t xml:space="preserve"> </w:t>
      </w:r>
      <w:r>
        <w:rPr>
          <w:rFonts w:eastAsia="MS Mincho" w:cs="Times New Roman"/>
          <w:b/>
          <w:bCs/>
          <w:szCs w:val="20"/>
        </w:rPr>
        <w:t>2.</w:t>
      </w:r>
      <w:r>
        <w:rPr>
          <w:rFonts w:eastAsia="MS Mincho" w:cs="Times New Roman"/>
          <w:szCs w:val="20"/>
        </w:rPr>
        <w:t xml:space="preserve"> Search strategy for MEDLINE</w:t>
      </w:r>
      <w:r w:rsidRPr="00396D77">
        <w:rPr>
          <w:rFonts w:eastAsia="MS Mincho" w:cs="Times New Roman"/>
          <w:szCs w:val="20"/>
          <w:vertAlign w:val="superscript"/>
        </w:rPr>
        <w:t>®</w:t>
      </w:r>
      <w:r>
        <w:rPr>
          <w:rFonts w:eastAsia="MS Mincho" w:cs="Times New Roman"/>
          <w:szCs w:val="20"/>
        </w:rPr>
        <w:t xml:space="preserve"> (via </w:t>
      </w:r>
      <w:proofErr w:type="spellStart"/>
      <w:r>
        <w:rPr>
          <w:rFonts w:eastAsia="MS Mincho" w:cs="Times New Roman"/>
          <w:szCs w:val="20"/>
        </w:rPr>
        <w:t>OvidSP</w:t>
      </w:r>
      <w:proofErr w:type="spellEnd"/>
      <w:r>
        <w:rPr>
          <w:rFonts w:eastAsia="MS Mincho" w:cs="Times New Roman"/>
          <w:szCs w:val="20"/>
        </w:rPr>
        <w:t>)</w:t>
      </w:r>
      <w:bookmarkEnd w:id="0"/>
      <w:bookmarkEnd w:id="1"/>
      <w:r>
        <w:rPr>
          <w:rFonts w:eastAsia="MS Mincho" w:cs="Times New Roman"/>
          <w:szCs w:val="20"/>
        </w:rPr>
        <w:t>.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0490"/>
        <w:gridCol w:w="1843"/>
      </w:tblGrid>
      <w:tr w:rsidR="00961098" w14:paraId="2EB04847" w14:textId="77777777" w:rsidTr="003B0FE9">
        <w:trPr>
          <w:trHeight w:val="20"/>
          <w:tblHeader/>
        </w:trPr>
        <w:tc>
          <w:tcPr>
            <w:tcW w:w="12895" w:type="dxa"/>
            <w:gridSpan w:val="3"/>
            <w:shd w:val="clear" w:color="auto" w:fill="auto"/>
            <w:vAlign w:val="center"/>
          </w:tcPr>
          <w:p w14:paraId="4222DFBF" w14:textId="77777777" w:rsidR="00961098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Database: Ovid MEDLINE(R) ALL &lt;1946 to May 08, 2023&gt;</w:t>
            </w:r>
          </w:p>
          <w:p w14:paraId="4EEE7FF9" w14:textId="77777777" w:rsidR="00961098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lang w:eastAsia="zh-CN"/>
              </w:rPr>
            </w:pPr>
            <w:r>
              <w:rPr>
                <w:rFonts w:eastAsia="Times New Roman" w:cs="Times New Roman"/>
                <w:b/>
              </w:rPr>
              <w:t>Search executed: Executed on May 9, 2023</w:t>
            </w:r>
          </w:p>
        </w:tc>
      </w:tr>
      <w:tr w:rsidR="00961098" w14:paraId="60C4A018" w14:textId="77777777" w:rsidTr="003B0FE9">
        <w:trPr>
          <w:trHeight w:val="20"/>
          <w:tblHeader/>
        </w:trPr>
        <w:tc>
          <w:tcPr>
            <w:tcW w:w="562" w:type="dxa"/>
            <w:shd w:val="clear" w:color="auto" w:fill="auto"/>
            <w:vAlign w:val="center"/>
          </w:tcPr>
          <w:p w14:paraId="3BD196F2" w14:textId="77777777" w:rsidR="00961098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lang w:eastAsia="zh-CN"/>
              </w:rPr>
            </w:pPr>
            <w:r>
              <w:rPr>
                <w:rFonts w:eastAsia="MS Mincho" w:cs="Times New Roman"/>
                <w:b/>
                <w:lang w:eastAsia="zh-CN"/>
              </w:rPr>
              <w:t>#</w:t>
            </w:r>
          </w:p>
        </w:tc>
        <w:tc>
          <w:tcPr>
            <w:tcW w:w="10490" w:type="dxa"/>
            <w:shd w:val="clear" w:color="auto" w:fill="auto"/>
            <w:vAlign w:val="center"/>
          </w:tcPr>
          <w:p w14:paraId="7298A2DE" w14:textId="77777777" w:rsidR="00961098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lang w:eastAsia="zh-CN"/>
              </w:rPr>
            </w:pPr>
            <w:r>
              <w:rPr>
                <w:rFonts w:eastAsia="MS Mincho" w:cs="Times New Roman"/>
                <w:b/>
                <w:lang w:eastAsia="zh-CN"/>
              </w:rPr>
              <w:t>String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AD207F" w14:textId="77777777" w:rsidR="00961098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lang w:eastAsia="zh-CN"/>
              </w:rPr>
            </w:pPr>
            <w:r>
              <w:rPr>
                <w:rFonts w:eastAsia="MS Mincho" w:cs="Times New Roman"/>
                <w:b/>
                <w:lang w:eastAsia="zh-CN"/>
              </w:rPr>
              <w:t>Results</w:t>
            </w:r>
          </w:p>
        </w:tc>
      </w:tr>
      <w:tr w:rsidR="00961098" w:rsidRPr="00396D77" w14:paraId="45E31402" w14:textId="77777777" w:rsidTr="003B0FE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B180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C7435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t>exp Cardiomyopathy, Dilated/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30712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t>17,103</w:t>
            </w:r>
          </w:p>
        </w:tc>
      </w:tr>
      <w:tr w:rsidR="00961098" w:rsidRPr="00396D77" w14:paraId="177C904A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5BBB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2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2E7F4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t xml:space="preserve">((dilated or dilation or congestive or ischemic or primary or idiopathic) adj2 </w:t>
            </w:r>
            <w:proofErr w:type="spellStart"/>
            <w:r w:rsidRPr="00396D77">
              <w:t>cardiomyopath</w:t>
            </w:r>
            <w:proofErr w:type="spellEnd"/>
            <w:r w:rsidRPr="00396D77">
              <w:t>*).</w:t>
            </w:r>
            <w:proofErr w:type="spellStart"/>
            <w:r w:rsidRPr="00396D77">
              <w:t>ti,ab</w:t>
            </w:r>
            <w:proofErr w:type="spellEnd"/>
            <w:r w:rsidRPr="00396D77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95F5E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t>26,179</w:t>
            </w:r>
          </w:p>
        </w:tc>
      </w:tr>
      <w:tr w:rsidR="00961098" w:rsidRPr="00396D77" w14:paraId="14FAEB87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1305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3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E59C4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t>or/1-2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6A1D3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t>31,236</w:t>
            </w:r>
          </w:p>
        </w:tc>
      </w:tr>
      <w:tr w:rsidR="00961098" w:rsidRPr="00396D77" w14:paraId="072C887E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65A4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4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A4F58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proofErr w:type="spellStart"/>
            <w:r w:rsidRPr="00396D77">
              <w:t>epidemiolog</w:t>
            </w:r>
            <w:proofErr w:type="spellEnd"/>
            <w:r w:rsidRPr="00396D77">
              <w:t>*.</w:t>
            </w:r>
            <w:proofErr w:type="spellStart"/>
            <w:r w:rsidRPr="00396D77">
              <w:t>ti,ab</w:t>
            </w:r>
            <w:proofErr w:type="spellEnd"/>
            <w:r w:rsidRPr="00396D77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2CC18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443,220</w:t>
            </w:r>
          </w:p>
        </w:tc>
      </w:tr>
      <w:tr w:rsidR="00961098" w:rsidRPr="00396D77" w14:paraId="518C158E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0018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5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98D02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exp Incidence/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35BF7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299,932</w:t>
            </w:r>
          </w:p>
        </w:tc>
      </w:tr>
      <w:tr w:rsidR="00961098" w:rsidRPr="00396D77" w14:paraId="3B43FF24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C820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6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11771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proofErr w:type="spellStart"/>
            <w:r w:rsidRPr="00396D77">
              <w:t>incidence.ti,ab</w:t>
            </w:r>
            <w:proofErr w:type="spellEnd"/>
            <w:r w:rsidRPr="00396D77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D1D25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899,150</w:t>
            </w:r>
          </w:p>
        </w:tc>
      </w:tr>
      <w:tr w:rsidR="00961098" w:rsidRPr="00396D77" w14:paraId="58061980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D4BB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7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0DCCE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exp Prevalence/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3A0A1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341,782</w:t>
            </w:r>
          </w:p>
        </w:tc>
      </w:tr>
      <w:tr w:rsidR="00961098" w:rsidRPr="00396D77" w14:paraId="7D841808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3B9B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8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4B007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proofErr w:type="spellStart"/>
            <w:r w:rsidRPr="00396D77">
              <w:t>prevalence.ti,ab</w:t>
            </w:r>
            <w:proofErr w:type="spellEnd"/>
            <w:r w:rsidRPr="00396D77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1ED29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777,746</w:t>
            </w:r>
          </w:p>
        </w:tc>
      </w:tr>
      <w:tr w:rsidR="00961098" w:rsidRPr="00396D77" w14:paraId="2B488472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D873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9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EA333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or/4-8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92D2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2,081,629</w:t>
            </w:r>
          </w:p>
        </w:tc>
      </w:tr>
      <w:tr w:rsidR="00961098" w:rsidRPr="00396D77" w14:paraId="22A19769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C117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10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54142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3 and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559C4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2,972</w:t>
            </w:r>
          </w:p>
        </w:tc>
      </w:tr>
      <w:tr w:rsidR="00961098" w:rsidRPr="00396D77" w14:paraId="71C8DBCD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5D81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11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1E6D8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(exp animal/ or nonhuman/) not exp human/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1C329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</w:rPr>
            </w:pPr>
            <w:r w:rsidRPr="00396D77">
              <w:t>5,119,622</w:t>
            </w:r>
          </w:p>
        </w:tc>
      </w:tr>
      <w:tr w:rsidR="00961098" w:rsidRPr="00396D77" w14:paraId="0FF4001D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347E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12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BAAB3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(book or chapter or editorial or erratum or letter or note or short survey or tombstone or comment).pt.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08890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2,156,497</w:t>
            </w:r>
          </w:p>
        </w:tc>
      </w:tr>
      <w:tr w:rsidR="00961098" w:rsidRPr="00396D77" w14:paraId="45134461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1F7F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13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5FF24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Case Study/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9BDCE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2,334,011</w:t>
            </w:r>
          </w:p>
        </w:tc>
      </w:tr>
      <w:tr w:rsidR="00961098" w:rsidRPr="00396D77" w14:paraId="75EAB6A8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0E17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14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03B75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case report.tw.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5CCB2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392,522</w:t>
            </w:r>
          </w:p>
        </w:tc>
      </w:tr>
      <w:tr w:rsidR="00961098" w:rsidRPr="00396D77" w14:paraId="5A2D992A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3DBF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15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3A5D2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or/11-14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D5688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9,328,477</w:t>
            </w:r>
          </w:p>
        </w:tc>
      </w:tr>
      <w:tr w:rsidR="00961098" w:rsidRPr="00396D77" w14:paraId="42430753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C078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16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977C2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10 not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44835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2,614</w:t>
            </w:r>
          </w:p>
        </w:tc>
      </w:tr>
      <w:tr w:rsidR="00961098" w14:paraId="58BAE332" w14:textId="77777777" w:rsidTr="003B0FE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CE8D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lang w:eastAsia="zh-CN"/>
              </w:rPr>
            </w:pPr>
            <w:r w:rsidRPr="00396D77">
              <w:rPr>
                <w:rFonts w:eastAsia="MS Mincho" w:cs="Times New Roman"/>
              </w:rPr>
              <w:t>17</w:t>
            </w:r>
          </w:p>
        </w:tc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CB111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 xml:space="preserve">limit 16 to </w:t>
            </w:r>
            <w:proofErr w:type="spellStart"/>
            <w:r w:rsidRPr="00396D77">
              <w:t>english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1BBB5" w14:textId="77777777" w:rsidR="00961098" w:rsidRPr="00396D77" w:rsidRDefault="00961098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</w:rPr>
            </w:pPr>
            <w:r w:rsidRPr="00396D77">
              <w:t>2,259</w:t>
            </w:r>
          </w:p>
        </w:tc>
      </w:tr>
    </w:tbl>
    <w:p w14:paraId="14AAEA34" w14:textId="77777777" w:rsidR="00961098" w:rsidRDefault="00961098" w:rsidP="00961098">
      <w:pPr>
        <w:widowControl/>
        <w:adjustRightInd w:val="0"/>
        <w:snapToGrid w:val="0"/>
        <w:spacing w:before="0" w:after="0" w:line="240" w:lineRule="auto"/>
        <w:rPr>
          <w:rFonts w:eastAsia="MS Mincho" w:cs="Times New Roman"/>
          <w:szCs w:val="22"/>
        </w:rPr>
      </w:pPr>
    </w:p>
    <w:p w14:paraId="7BE79C16" w14:textId="17C2188A" w:rsidR="00961098" w:rsidRPr="00961098" w:rsidRDefault="00961098" w:rsidP="00961098">
      <w:pPr>
        <w:widowControl/>
        <w:adjustRightInd w:val="0"/>
        <w:snapToGrid w:val="0"/>
        <w:spacing w:before="0" w:after="0" w:line="240" w:lineRule="auto"/>
        <w:rPr>
          <w:rFonts w:cs="Times New Roman" w:hint="eastAsia"/>
          <w:b/>
          <w:bCs/>
          <w:color w:val="000000"/>
          <w:szCs w:val="22"/>
          <w:lang w:eastAsia="zh-CN"/>
        </w:rPr>
      </w:pPr>
    </w:p>
    <w:p w14:paraId="2A30DA90" w14:textId="77777777" w:rsidR="009E48E0" w:rsidRDefault="009E48E0">
      <w:pPr>
        <w:rPr>
          <w:rFonts w:hint="eastAsia"/>
        </w:rPr>
      </w:pPr>
    </w:p>
    <w:sectPr w:rsidR="009E48E0" w:rsidSect="00961098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98"/>
    <w:rsid w:val="006D1B35"/>
    <w:rsid w:val="00922E90"/>
    <w:rsid w:val="00961098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ADE2"/>
  <w15:chartTrackingRefBased/>
  <w15:docId w15:val="{538EAC30-09D1-4A7B-8EA9-AEE82332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098"/>
    <w:pPr>
      <w:widowControl w:val="0"/>
      <w:spacing w:before="100" w:after="200" w:line="276" w:lineRule="auto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1098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098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098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098"/>
    <w:pPr>
      <w:keepNext/>
      <w:keepLines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098"/>
    <w:pPr>
      <w:keepNext/>
      <w:keepLines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098"/>
    <w:pPr>
      <w:keepNext/>
      <w:keepLines/>
      <w:spacing w:before="40" w:after="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098"/>
    <w:pPr>
      <w:keepNext/>
      <w:keepLines/>
      <w:spacing w:before="40" w:after="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098"/>
    <w:pPr>
      <w:keepNext/>
      <w:keepLines/>
      <w:spacing w:before="0" w:after="0"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098"/>
    <w:pPr>
      <w:keepNext/>
      <w:keepLines/>
      <w:spacing w:before="0"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0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10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1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10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109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10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10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10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10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1098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61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098"/>
    <w:pPr>
      <w:numPr>
        <w:ilvl w:val="1"/>
      </w:numPr>
      <w:spacing w:before="0"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610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098"/>
    <w:pPr>
      <w:spacing w:before="160" w:after="160" w:line="240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610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098"/>
    <w:pPr>
      <w:spacing w:before="0" w:after="0" w:line="240" w:lineRule="auto"/>
      <w:ind w:left="720"/>
      <w:contextualSpacing/>
      <w:jc w:val="both"/>
    </w:pPr>
    <w:rPr>
      <w:rFonts w:asciiTheme="minorHAnsi" w:hAnsiTheme="minorHAns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9610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10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610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10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2025-06-25T13:10:00Z</dcterms:created>
  <dcterms:modified xsi:type="dcterms:W3CDTF">2025-06-25T13:10:00Z</dcterms:modified>
</cp:coreProperties>
</file>