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39" w:rsidRPr="00667EDE" w:rsidRDefault="00AA1339" w:rsidP="00AA1339">
      <w:pPr>
        <w:pStyle w:val="Heading3"/>
        <w:rPr>
          <w:rStyle w:val="SubtleReference1"/>
          <w:color w:val="auto"/>
        </w:rPr>
      </w:pPr>
      <w:bookmarkStart w:id="0" w:name="_Toc182222099"/>
      <w:r w:rsidRPr="00667EDE">
        <w:rPr>
          <w:rStyle w:val="SubtleReference1"/>
          <w:b/>
          <w:bCs/>
          <w:color w:val="auto"/>
        </w:rPr>
        <w:t>suppl 19.</w:t>
      </w:r>
      <w:r w:rsidRPr="00667EDE">
        <w:rPr>
          <w:rStyle w:val="SubtleReference1"/>
          <w:color w:val="auto"/>
        </w:rPr>
        <w:t xml:space="preserve"> bubble plot demonstrating meta-regression of the log odds of the effect estimates for receipt of cabg against % of population identified as having ckd.</w:t>
      </w:r>
      <w:bookmarkEnd w:id="0"/>
    </w:p>
    <w:p w:rsidR="00AA1339" w:rsidRPr="00667EDE" w:rsidRDefault="00AA1339" w:rsidP="00AA1339">
      <w:pPr>
        <w:spacing w:before="120"/>
        <w:rPr>
          <w:rStyle w:val="SubtleReference1"/>
          <w:sz w:val="24"/>
          <w:szCs w:val="24"/>
        </w:rPr>
      </w:pPr>
      <w:r w:rsidRPr="00667EDE">
        <w:rPr>
          <w:noProof/>
        </w:rPr>
        <w:drawing>
          <wp:inline distT="0" distB="0" distL="0" distR="0">
            <wp:extent cx="5061585" cy="3035935"/>
            <wp:effectExtent l="19050" t="19050" r="24765" b="12065"/>
            <wp:docPr id="38815073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50737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4506" cy="304380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A1339" w:rsidRPr="00667EDE" w:rsidRDefault="00AA1339" w:rsidP="00AA1339">
      <w:pPr>
        <w:pStyle w:val="Heading3"/>
        <w:rPr>
          <w:rStyle w:val="SubtleReference1"/>
          <w:color w:val="auto"/>
        </w:rPr>
      </w:pPr>
    </w:p>
    <w:p w:rsidR="00F2703C" w:rsidRDefault="00F2703C"/>
    <w:sectPr w:rsidR="00F2703C" w:rsidSect="007F3FBA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F3FBA"/>
    <w:rsid w:val="007F3FBA"/>
    <w:rsid w:val="00AA1339"/>
    <w:rsid w:val="00BE7B15"/>
    <w:rsid w:val="00F2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1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33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AA1339"/>
    <w:rPr>
      <w:rFonts w:eastAsiaTheme="majorEastAsia" w:cstheme="majorBidi"/>
      <w:color w:val="365F91" w:themeColor="accent1" w:themeShade="BF"/>
      <w:sz w:val="28"/>
      <w:szCs w:val="28"/>
      <w:lang w:val="en-GB"/>
    </w:rPr>
  </w:style>
  <w:style w:type="character" w:customStyle="1" w:styleId="SubtleReference1">
    <w:name w:val="Subtle Reference1"/>
    <w:basedOn w:val="DefaultParagraphFont"/>
    <w:uiPriority w:val="31"/>
    <w:qFormat/>
    <w:rsid w:val="00AA1339"/>
    <w:rPr>
      <w:smallCaps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2024-11-28T11:33:00Z</dcterms:created>
  <dcterms:modified xsi:type="dcterms:W3CDTF">2024-11-28T11:39:00Z</dcterms:modified>
</cp:coreProperties>
</file>