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0D6AB" w14:textId="0B4C382C" w:rsidR="001C1504" w:rsidRDefault="001C1504" w:rsidP="001C1504">
      <w:pPr>
        <w:spacing w:line="480" w:lineRule="auto"/>
        <w:jc w:val="left"/>
        <w:rPr>
          <w:rFonts w:ascii="Times New Roman" w:hAnsi="Times New Roman" w:cs="Times New Roman"/>
          <w:color w:val="000000" w:themeColor="text1"/>
        </w:rPr>
      </w:pPr>
      <w:r w:rsidRPr="008036E4">
        <w:rPr>
          <w:rFonts w:ascii="Times New Roman" w:eastAsia="MS PGothic" w:hAnsi="Times New Roman" w:cs="Times New Roman" w:hint="eastAsia"/>
          <w:b/>
          <w:bCs/>
          <w:color w:val="000000" w:themeColor="text1"/>
          <w:kern w:val="0"/>
          <w:sz w:val="24"/>
          <w:szCs w:val="24"/>
        </w:rPr>
        <w:t>Suppl</w:t>
      </w:r>
      <w:r w:rsidR="008036E4" w:rsidRPr="008036E4">
        <w:rPr>
          <w:rFonts w:ascii="Times New Roman" w:hAnsi="Times New Roman" w:cs="Times New Roman" w:hint="eastAsia"/>
          <w:b/>
          <w:bCs/>
          <w:color w:val="000000" w:themeColor="text1"/>
          <w:kern w:val="0"/>
          <w:sz w:val="24"/>
          <w:szCs w:val="24"/>
          <w:lang w:eastAsia="zh-CN"/>
        </w:rPr>
        <w:t xml:space="preserve"> </w:t>
      </w:r>
      <w:r w:rsidRPr="008036E4">
        <w:rPr>
          <w:rFonts w:ascii="Times New Roman" w:eastAsia="MS PGothic" w:hAnsi="Times New Roman" w:cs="Times New Roman" w:hint="eastAsia"/>
          <w:b/>
          <w:bCs/>
          <w:color w:val="000000" w:themeColor="text1"/>
          <w:kern w:val="0"/>
          <w:sz w:val="24"/>
          <w:szCs w:val="24"/>
        </w:rPr>
        <w:t xml:space="preserve">1.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Baseline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atient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haracteristics</w:t>
      </w:r>
    </w:p>
    <w:tbl>
      <w:tblPr>
        <w:tblStyle w:val="af9"/>
        <w:tblpPr w:leftFromText="142" w:rightFromText="142" w:vertAnchor="text" w:horzAnchor="margin" w:tblpX="-5" w:tblpY="453"/>
        <w:tblW w:w="5000" w:type="pct"/>
        <w:tblLook w:val="04A0" w:firstRow="1" w:lastRow="0" w:firstColumn="1" w:lastColumn="0" w:noHBand="0" w:noVBand="1"/>
      </w:tblPr>
      <w:tblGrid>
        <w:gridCol w:w="2955"/>
        <w:gridCol w:w="1848"/>
        <w:gridCol w:w="1848"/>
        <w:gridCol w:w="1848"/>
        <w:gridCol w:w="861"/>
      </w:tblGrid>
      <w:tr w:rsidR="001C1504" w14:paraId="50AA2610" w14:textId="77777777" w:rsidTr="008036E4">
        <w:trPr>
          <w:trHeight w:val="720"/>
        </w:trPr>
        <w:tc>
          <w:tcPr>
            <w:tcW w:w="15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280E4C" w14:textId="77777777" w:rsidR="001C1504" w:rsidRDefault="001C1504" w:rsidP="00026D09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B971F1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Overall</w:t>
            </w: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551FF7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PVL deterioration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 xml:space="preserve"> group</w:t>
            </w: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B8127B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Non-PVL </w:t>
            </w: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eterio</w:t>
            </w: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ion</w:t>
            </w:r>
            <w:r>
              <w:rPr>
                <w:rFonts w:ascii="Times New Roman" w:hAnsi="Times New Roman" w:cs="Times New Roman" w:hint="eastAsia"/>
              </w:rPr>
              <w:t xml:space="preserve"> group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A9EB06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kern w:val="24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value</w:t>
            </w:r>
          </w:p>
        </w:tc>
      </w:tr>
      <w:tr w:rsidR="001C1504" w14:paraId="6D688208" w14:textId="77777777" w:rsidTr="008036E4">
        <w:trPr>
          <w:trHeight w:val="720"/>
        </w:trPr>
        <w:tc>
          <w:tcPr>
            <w:tcW w:w="157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830855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Number of Patients</w:t>
            </w: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E37A85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E031C2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51</w:t>
            </w:r>
          </w:p>
        </w:tc>
        <w:tc>
          <w:tcPr>
            <w:tcW w:w="98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E1B99E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9AA994" w14:textId="77777777" w:rsidR="001C1504" w:rsidRDefault="001C1504" w:rsidP="00026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504" w14:paraId="24F93F8F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162FE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</w:t>
            </w:r>
            <w:r>
              <w:rPr>
                <w:rFonts w:ascii="Times New Roman" w:hAnsi="Times New Roman" w:cs="Times New Roman"/>
                <w:kern w:val="24"/>
              </w:rPr>
              <w:t>Height, cm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F8E4E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153.1 ± 9.7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30C9F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153.0 ± 9.3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7F1C6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153.1 ± 9.8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313BE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0.95</w:t>
            </w:r>
          </w:p>
        </w:tc>
      </w:tr>
      <w:tr w:rsidR="001C1504" w14:paraId="7D274AB6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81B22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</w:t>
            </w:r>
            <w:r>
              <w:rPr>
                <w:rFonts w:ascii="Times New Roman" w:hAnsi="Times New Roman" w:cs="Times New Roman"/>
                <w:kern w:val="24"/>
              </w:rPr>
              <w:t>Weight, kg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59416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53.3 ± 10.5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ED454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55.0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±10.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5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4672A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53.1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±10.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6AF7F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4"/>
              </w:rPr>
              <w:t>0.</w:t>
            </w:r>
            <w:r>
              <w:rPr>
                <w:rFonts w:ascii="Times New Roman" w:hAnsi="Times New Roman" w:cs="Times New Roman" w:hint="eastAsia"/>
                <w:kern w:val="24"/>
              </w:rPr>
              <w:t>23</w:t>
            </w:r>
          </w:p>
        </w:tc>
      </w:tr>
      <w:tr w:rsidR="001C1504" w14:paraId="31B4A003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A356E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</w:t>
            </w:r>
            <w:r>
              <w:rPr>
                <w:rFonts w:ascii="Times New Roman" w:hAnsi="Times New Roman" w:cs="Times New Roman"/>
                <w:kern w:val="24"/>
              </w:rPr>
              <w:t>BMI, kg/m</w:t>
            </w:r>
            <w:r>
              <w:rPr>
                <w:rFonts w:ascii="Times New Roman" w:hAnsi="Times New Roman" w:cs="Times New Roman"/>
                <w:kern w:val="24"/>
                <w:position w:val="4"/>
                <w:vertAlign w:val="superscript"/>
              </w:rPr>
              <w:t>2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0ACFA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22.7 ± 3.5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8E1DC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23.4 ± 3.1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DBC9D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22.6 ± 3.6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9D171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4"/>
              </w:rPr>
              <w:t>0.14</w:t>
            </w:r>
          </w:p>
        </w:tc>
      </w:tr>
      <w:tr w:rsidR="001C1504" w14:paraId="29572E9D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B6343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</w:t>
            </w:r>
            <w:r>
              <w:rPr>
                <w:rFonts w:ascii="Times New Roman" w:hAnsi="Times New Roman" w:cs="Times New Roman"/>
                <w:kern w:val="24"/>
              </w:rPr>
              <w:t>Clinical frailty scale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BE8D1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F6DEB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8C1F6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5E24A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</w:tr>
      <w:tr w:rsidR="001C1504" w14:paraId="4A7FB04C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40F16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 xml:space="preserve"> </w:t>
            </w:r>
            <w:r>
              <w:rPr>
                <w:rFonts w:ascii="Times New Roman" w:hAnsi="Times New Roman" w:cs="Times New Roman"/>
                <w:kern w:val="24"/>
              </w:rPr>
              <w:t xml:space="preserve"> ≤</w:t>
            </w:r>
            <w:r>
              <w:rPr>
                <w:rFonts w:ascii="Times New Roman" w:hAnsi="Times New Roman" w:cs="Times New Roman" w:hint="eastAsia"/>
                <w:kern w:val="24"/>
              </w:rPr>
              <w:t>3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36E80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199 (63.6)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2DE1F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36 (70.6)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018E3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163 (62.2)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7A8B3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1C1504" w14:paraId="40A44881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B2236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 xml:space="preserve"> </w:t>
            </w:r>
            <w:r>
              <w:rPr>
                <w:rFonts w:ascii="Times New Roman" w:hAnsi="Times New Roman" w:cs="Times New Roman"/>
                <w:kern w:val="24"/>
              </w:rPr>
              <w:t xml:space="preserve"> ≥4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C39DA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114 (36.4)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41791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15 (29.4)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8F86F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99 (37.8)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F7D3D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1C1504" w14:paraId="5972A2AD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E514E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</w:t>
            </w:r>
            <w:r>
              <w:rPr>
                <w:rFonts w:ascii="Times New Roman" w:hAnsi="Times New Roman" w:cs="Times New Roman"/>
                <w:kern w:val="24"/>
              </w:rPr>
              <w:t>Kats index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2125F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7BC3A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CBE55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EA4BC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 w:hint="eastAsia"/>
              </w:rPr>
              <w:t>11</w:t>
            </w:r>
          </w:p>
        </w:tc>
      </w:tr>
      <w:tr w:rsidR="001C1504" w14:paraId="2939EB0E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7B3A5" w14:textId="77777777" w:rsidR="001C1504" w:rsidRDefault="001C1504" w:rsidP="00026D09">
            <w:pPr>
              <w:pStyle w:val="aff1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≥</w:t>
            </w:r>
            <w:r>
              <w:rPr>
                <w:rFonts w:ascii="Times New Roman" w:hAnsi="Times New Roman" w:cs="Times New Roman" w:hint="eastAsia"/>
                <w:kern w:val="24"/>
              </w:rPr>
              <w:t>5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390E3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294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93.6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A4D66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50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(9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8.0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8227D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244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92.8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FE67C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1C1504" w14:paraId="289C6586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B40EB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 xml:space="preserve"> </w:t>
            </w:r>
            <w:r>
              <w:rPr>
                <w:rFonts w:ascii="Times New Roman" w:hAnsi="Times New Roman" w:cs="Times New Roman"/>
                <w:kern w:val="24"/>
              </w:rPr>
              <w:t xml:space="preserve"> ≤4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64021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6.4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6F3C6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2.0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2DF33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19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4"/>
              </w:rPr>
              <w:t>7.2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99380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</w:p>
        </w:tc>
      </w:tr>
      <w:tr w:rsidR="001C1504" w14:paraId="6E254F02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F9F39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Society of </w:t>
            </w:r>
            <w:r>
              <w:rPr>
                <w:rFonts w:ascii="Times New Roman" w:hAnsi="Times New Roman" w:cs="Times New Roman" w:hint="eastAsia"/>
                <w:kern w:val="24"/>
              </w:rPr>
              <w:t>T</w:t>
            </w:r>
            <w:r>
              <w:rPr>
                <w:rFonts w:ascii="Times New Roman" w:hAnsi="Times New Roman" w:cs="Times New Roman"/>
                <w:kern w:val="24"/>
              </w:rPr>
              <w:t xml:space="preserve">horacic </w:t>
            </w:r>
            <w:r>
              <w:rPr>
                <w:rFonts w:ascii="Times New Roman" w:hAnsi="Times New Roman" w:cs="Times New Roman" w:hint="eastAsia"/>
                <w:kern w:val="24"/>
              </w:rPr>
              <w:t>S</w:t>
            </w:r>
            <w:r>
              <w:rPr>
                <w:rFonts w:ascii="Times New Roman" w:hAnsi="Times New Roman" w:cs="Times New Roman"/>
                <w:kern w:val="24"/>
              </w:rPr>
              <w:t>urgeons risk score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C0382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7.4 ± 5.5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F55BE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7.0 ± 4.3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90064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7.4 ± 5.7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0AFCF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0.59</w:t>
            </w:r>
          </w:p>
        </w:tc>
      </w:tr>
      <w:tr w:rsidR="001C1504" w14:paraId="56E485F0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4E7C4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</w:t>
            </w:r>
            <w:r>
              <w:rPr>
                <w:rFonts w:ascii="Times New Roman" w:hAnsi="Times New Roman" w:cs="Times New Roman"/>
                <w:kern w:val="24"/>
              </w:rPr>
              <w:t>Previous PCI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C18F4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54 (17.3)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61ECE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11 (21.6)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8C0B1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43 (16.4)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529E1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>0.38</w:t>
            </w:r>
          </w:p>
        </w:tc>
      </w:tr>
      <w:tr w:rsidR="001C1504" w14:paraId="62FCBC5C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322EE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  <w:kern w:val="24"/>
              </w:rPr>
              <w:t xml:space="preserve">　</w:t>
            </w:r>
            <w:r>
              <w:rPr>
                <w:rFonts w:ascii="Times New Roman" w:hAnsi="Times New Roman" w:cs="Times New Roman"/>
                <w:kern w:val="24"/>
              </w:rPr>
              <w:t>Previous cardiac surgery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FB6A9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6 (1.9)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F660F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 (2.0)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B202B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5 (1.9)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DFFD7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>0.98</w:t>
            </w:r>
          </w:p>
        </w:tc>
      </w:tr>
      <w:tr w:rsidR="001C1504" w14:paraId="0A8EED02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30CC9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  <w:kern w:val="24"/>
              </w:rPr>
              <w:t xml:space="preserve">　</w:t>
            </w:r>
            <w:r>
              <w:rPr>
                <w:rFonts w:ascii="Times New Roman" w:hAnsi="Times New Roman" w:cs="Times New Roman"/>
                <w:kern w:val="24"/>
              </w:rPr>
              <w:t>Atrial fibrillation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E3C0E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29 (9.3)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2D866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3 (5.9)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4AFDF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26 (9.9)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BF0BB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>0.34</w:t>
            </w:r>
          </w:p>
        </w:tc>
      </w:tr>
      <w:tr w:rsidR="001C1504" w14:paraId="5850A336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72C9C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</w:t>
            </w:r>
            <w:r>
              <w:rPr>
                <w:rFonts w:ascii="Times New Roman" w:hAnsi="Times New Roman" w:cs="Times New Roman"/>
                <w:kern w:val="24"/>
              </w:rPr>
              <w:t>Permanent pacemaker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73012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16 (5.1)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BDC63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5 (9.8)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27E23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11 (4.2)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DC9B8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>0.13</w:t>
            </w:r>
          </w:p>
        </w:tc>
      </w:tr>
      <w:tr w:rsidR="001C1504" w14:paraId="788B786E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222C3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lastRenderedPageBreak/>
              <w:t xml:space="preserve">　</w:t>
            </w:r>
            <w:r>
              <w:rPr>
                <w:rFonts w:ascii="Times New Roman" w:hAnsi="Times New Roman" w:cs="Times New Roman"/>
                <w:kern w:val="24"/>
              </w:rPr>
              <w:t>Echocardiographic parameters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C6C02" w14:textId="77777777" w:rsidR="001C1504" w:rsidRDefault="001C1504" w:rsidP="00026D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8420C" w14:textId="77777777" w:rsidR="001C1504" w:rsidRDefault="001C1504" w:rsidP="00026D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A9E7A" w14:textId="77777777" w:rsidR="001C1504" w:rsidRDefault="001C1504" w:rsidP="00026D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E792C" w14:textId="77777777" w:rsidR="001C1504" w:rsidRDefault="001C1504" w:rsidP="00026D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504" w14:paraId="4747BE84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7FFEF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color w:val="FF0000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　</w:t>
            </w:r>
            <w:proofErr w:type="spellStart"/>
            <w:r>
              <w:rPr>
                <w:rFonts w:ascii="Times New Roman" w:hAnsi="Times New Roman" w:cs="Times New Roman" w:hint="eastAsia"/>
                <w:kern w:val="24"/>
              </w:rPr>
              <w:t>LVDd</w:t>
            </w:r>
            <w:proofErr w:type="spellEnd"/>
            <w:r>
              <w:rPr>
                <w:rFonts w:ascii="Times New Roman" w:hAnsi="Times New Roman" w:cs="Times New Roman"/>
                <w:kern w:val="24"/>
              </w:rPr>
              <w:t>, mm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243EB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43.1 ± 6.1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4953E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42.3 ± 4.9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E4391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43.3 ± 6.3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2D590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0.28</w:t>
            </w:r>
          </w:p>
        </w:tc>
      </w:tr>
      <w:tr w:rsidR="001C1504" w14:paraId="73238CE9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4B98D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color w:val="FF0000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　</w:t>
            </w:r>
            <w:r>
              <w:rPr>
                <w:rFonts w:ascii="Times New Roman" w:hAnsi="Times New Roman" w:cs="Times New Roman" w:hint="eastAsia"/>
                <w:kern w:val="24"/>
              </w:rPr>
              <w:t>LVDs</w:t>
            </w:r>
            <w:r>
              <w:rPr>
                <w:rFonts w:ascii="Times New Roman" w:hAnsi="Times New Roman" w:cs="Times New Roman"/>
                <w:kern w:val="24"/>
              </w:rPr>
              <w:t>, mm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F29C6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28.5 ± 7.5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2325A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27.0 ± 5.6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25AA0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kern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28.8 ± 7.8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B6663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 w:hint="eastAsia"/>
                <w:kern w:val="24"/>
              </w:rPr>
              <w:t>0.11</w:t>
            </w:r>
          </w:p>
        </w:tc>
      </w:tr>
      <w:tr w:rsidR="001C1504" w14:paraId="7F0095DB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1BDE5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color w:val="FF0000"/>
                <w:kern w:val="24"/>
              </w:rPr>
            </w:pPr>
            <w:r>
              <w:rPr>
                <w:rFonts w:ascii="Times New Roman" w:hAnsi="Times New Roman" w:cs="Times New Roman" w:hint="eastAsia"/>
                <w:color w:val="FF0000"/>
                <w:kern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24"/>
              </w:rPr>
              <w:t>Computed tomography parameters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EDB13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73C6B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5D0E0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B12E4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504" w14:paraId="1EACA483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1FB60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　</w:t>
            </w:r>
            <w:r>
              <w:rPr>
                <w:rFonts w:ascii="Times New Roman" w:hAnsi="Times New Roman" w:cs="Times New Roman" w:hint="eastAsia"/>
                <w:kern w:val="24"/>
              </w:rPr>
              <w:t xml:space="preserve">Annulus </w:t>
            </w:r>
            <w:r>
              <w:rPr>
                <w:rFonts w:ascii="Times New Roman" w:hAnsi="Times New Roman" w:cs="Times New Roman"/>
                <w:kern w:val="24"/>
              </w:rPr>
              <w:t>short axis, mm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585CB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21.2 ± 2.0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A7026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  <w:sz w:val="24"/>
                <w:szCs w:val="24"/>
              </w:rPr>
              <w:t>20.6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4"/>
                <w:sz w:val="24"/>
                <w:szCs w:val="24"/>
              </w:rPr>
              <w:t>1.9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D2C83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  <w:sz w:val="24"/>
                <w:szCs w:val="24"/>
              </w:rPr>
              <w:t>21.3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4"/>
                <w:sz w:val="24"/>
                <w:szCs w:val="24"/>
              </w:rPr>
              <w:t>2.0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154BC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0.02</w:t>
            </w:r>
          </w:p>
        </w:tc>
      </w:tr>
      <w:tr w:rsidR="001C1504" w14:paraId="3FA02C08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004DD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　</w:t>
            </w:r>
            <w:r>
              <w:rPr>
                <w:rFonts w:ascii="Times New Roman" w:hAnsi="Times New Roman" w:cs="Times New Roman" w:hint="eastAsia"/>
                <w:kern w:val="24"/>
              </w:rPr>
              <w:t>Annulus long a</w:t>
            </w:r>
            <w:r>
              <w:rPr>
                <w:rFonts w:ascii="Times New Roman" w:hAnsi="Times New Roman" w:cs="Times New Roman"/>
                <w:kern w:val="24"/>
              </w:rPr>
              <w:t>xis, mm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772DF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26.4 ± 2.7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E8DA8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  <w:sz w:val="24"/>
                <w:szCs w:val="24"/>
              </w:rPr>
              <w:t>26.0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4"/>
                <w:sz w:val="24"/>
                <w:szCs w:val="24"/>
              </w:rPr>
              <w:t>2.5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D4C28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  <w:sz w:val="24"/>
                <w:szCs w:val="24"/>
              </w:rPr>
              <w:t>26.4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4"/>
                <w:sz w:val="24"/>
                <w:szCs w:val="24"/>
              </w:rPr>
              <w:t>2.8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F8A79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0.34</w:t>
            </w:r>
          </w:p>
        </w:tc>
      </w:tr>
      <w:tr w:rsidR="001C1504" w14:paraId="625A9EB7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61435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　</w:t>
            </w:r>
            <w:r>
              <w:rPr>
                <w:rFonts w:ascii="Times New Roman" w:hAnsi="Times New Roman" w:cs="Times New Roman" w:hint="eastAsia"/>
                <w:kern w:val="24"/>
              </w:rPr>
              <w:t xml:space="preserve">Annulus </w:t>
            </w:r>
            <w:r>
              <w:rPr>
                <w:rFonts w:ascii="Times New Roman" w:hAnsi="Times New Roman" w:cs="Times New Roman"/>
                <w:kern w:val="24"/>
              </w:rPr>
              <w:t>long/short axis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22546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1.25 ± 0.1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CB730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  <w:sz w:val="24"/>
                <w:szCs w:val="24"/>
              </w:rPr>
              <w:t>1.27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4"/>
                <w:sz w:val="24"/>
                <w:szCs w:val="24"/>
              </w:rPr>
              <w:t>0.09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C6E3A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4"/>
                <w:sz w:val="24"/>
                <w:szCs w:val="24"/>
              </w:rPr>
              <w:t>1.24</w:t>
            </w: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4"/>
                <w:sz w:val="24"/>
                <w:szCs w:val="24"/>
              </w:rPr>
              <w:t>0.1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D6CFB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0.09</w:t>
            </w:r>
          </w:p>
        </w:tc>
      </w:tr>
      <w:tr w:rsidR="001C1504" w14:paraId="659343BC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7C1E6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color w:val="FF0000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　</w:t>
            </w:r>
            <w:r>
              <w:rPr>
                <w:rFonts w:ascii="Times New Roman" w:hAnsi="Times New Roman" w:cs="Times New Roman" w:hint="eastAsia"/>
                <w:kern w:val="24"/>
              </w:rPr>
              <w:t>Valsalva area</w:t>
            </w:r>
            <w:r>
              <w:rPr>
                <w:rFonts w:ascii="Times New Roman" w:hAnsi="Times New Roman" w:cs="Times New Roman"/>
                <w:kern w:val="24"/>
              </w:rPr>
              <w:t>, mm</w:t>
            </w:r>
            <w:r>
              <w:rPr>
                <w:rFonts w:ascii="Times New Roman" w:eastAsia="Meiryo UI" w:hAnsi="Times New Roman" w:cs="Times New Roman"/>
                <w:vertAlign w:val="superscript"/>
              </w:rPr>
              <w:t>2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67236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803 ± 179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883C4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814 ± 200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3E3AC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801 ± 176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225DD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0.64</w:t>
            </w:r>
          </w:p>
        </w:tc>
      </w:tr>
      <w:tr w:rsidR="001C1504" w14:paraId="10CFBF4D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A62D4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color w:val="FF0000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　</w:t>
            </w:r>
            <w:r>
              <w:rPr>
                <w:rFonts w:ascii="Times New Roman" w:hAnsi="Times New Roman" w:cs="Times New Roman" w:hint="eastAsia"/>
                <w:kern w:val="24"/>
              </w:rPr>
              <w:t>Valsalva perimeter</w:t>
            </w:r>
            <w:r>
              <w:rPr>
                <w:rFonts w:ascii="Times New Roman" w:hAnsi="Times New Roman" w:cs="Times New Roman"/>
                <w:kern w:val="24"/>
              </w:rPr>
              <w:t>, mm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E4F90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104.5 ± 12.2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EF40C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105.7 ± 13.9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534B2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104.3 ± 11.9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35D51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0.46</w:t>
            </w:r>
          </w:p>
        </w:tc>
      </w:tr>
      <w:tr w:rsidR="001C1504" w14:paraId="1BFED686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A9C68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color w:val="FF0000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　</w:t>
            </w:r>
            <w:r>
              <w:rPr>
                <w:rFonts w:ascii="Times New Roman" w:hAnsi="Times New Roman" w:cs="Times New Roman" w:hint="eastAsia"/>
                <w:kern w:val="24"/>
              </w:rPr>
              <w:t>ST</w:t>
            </w:r>
            <w:r>
              <w:rPr>
                <w:rFonts w:ascii="Times New Roman" w:hAnsi="Times New Roman" w:cs="Times New Roman"/>
                <w:kern w:val="24"/>
              </w:rPr>
              <w:t>J</w:t>
            </w:r>
            <w:r>
              <w:rPr>
                <w:rFonts w:ascii="Times New Roman" w:hAnsi="Times New Roman" w:cs="Times New Roman" w:hint="eastAsia"/>
                <w:kern w:val="24"/>
              </w:rPr>
              <w:t xml:space="preserve"> area</w:t>
            </w:r>
            <w:r>
              <w:rPr>
                <w:rFonts w:ascii="Times New Roman" w:hAnsi="Times New Roman" w:cs="Times New Roman"/>
                <w:kern w:val="24"/>
              </w:rPr>
              <w:t>, mm</w:t>
            </w:r>
            <w:r>
              <w:rPr>
                <w:rFonts w:ascii="Times New Roman" w:eastAsia="Meiryo UI" w:hAnsi="Times New Roman" w:cs="Times New Roman"/>
                <w:vertAlign w:val="superscript"/>
              </w:rPr>
              <w:t>2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EF46F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609 ± 140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41812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625 ± 139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C4AE5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606 ± 140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223A9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0.36</w:t>
            </w:r>
          </w:p>
        </w:tc>
      </w:tr>
      <w:tr w:rsidR="001C1504" w14:paraId="687EB5D6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89B23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Times New Roman" w:hAnsi="Times New Roman" w:cs="Times New Roman"/>
                <w:color w:val="FF0000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　</w:t>
            </w:r>
            <w:r>
              <w:rPr>
                <w:rFonts w:ascii="Times New Roman" w:hAnsi="Times New Roman" w:cs="Times New Roman" w:hint="eastAsia"/>
                <w:kern w:val="24"/>
              </w:rPr>
              <w:t>ST</w:t>
            </w:r>
            <w:r>
              <w:rPr>
                <w:rFonts w:ascii="Times New Roman" w:hAnsi="Times New Roman" w:cs="Times New Roman"/>
                <w:kern w:val="24"/>
              </w:rPr>
              <w:t>J</w:t>
            </w:r>
            <w:r>
              <w:rPr>
                <w:rFonts w:ascii="Times New Roman" w:hAnsi="Times New Roman" w:cs="Times New Roman" w:hint="eastAsia"/>
                <w:kern w:val="24"/>
              </w:rPr>
              <w:t xml:space="preserve"> perimeter</w:t>
            </w:r>
            <w:r>
              <w:rPr>
                <w:rFonts w:ascii="Times New Roman" w:hAnsi="Times New Roman" w:cs="Times New Roman"/>
                <w:kern w:val="24"/>
              </w:rPr>
              <w:t>, mm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459FE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86.8 ± 9.8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D3BAB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87.8 ± 9.7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6D329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86.7 ± 9.8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F7CAD" w14:textId="77777777" w:rsidR="001C1504" w:rsidRDefault="001C1504" w:rsidP="00026D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0.44</w:t>
            </w:r>
          </w:p>
        </w:tc>
      </w:tr>
      <w:tr w:rsidR="001C1504" w14:paraId="069F9FF9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2CD66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</w:t>
            </w:r>
            <w:r>
              <w:rPr>
                <w:rFonts w:ascii="Times New Roman" w:hAnsi="Times New Roman" w:cs="Times New Roman"/>
                <w:kern w:val="24"/>
              </w:rPr>
              <w:t>Medication use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EA928" w14:textId="77777777" w:rsidR="001C1504" w:rsidRDefault="001C1504" w:rsidP="00026D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C3AF8" w14:textId="77777777" w:rsidR="001C1504" w:rsidRDefault="001C1504" w:rsidP="00026D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F3B53" w14:textId="77777777" w:rsidR="001C1504" w:rsidRDefault="001C1504" w:rsidP="00026D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3A2F6" w14:textId="77777777" w:rsidR="001C1504" w:rsidRDefault="001C1504" w:rsidP="00026D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1504" w14:paraId="5AE424D9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8B673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　</w:t>
            </w:r>
            <w:r>
              <w:rPr>
                <w:rFonts w:ascii="Times New Roman" w:hAnsi="Times New Roman" w:cs="Times New Roman"/>
                <w:kern w:val="24"/>
              </w:rPr>
              <w:t>Aspirin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C2CF3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206 (65.8)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53194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33 (64.7)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BE9AA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173 (66.0)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FCBA5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>0.86</w:t>
            </w:r>
          </w:p>
        </w:tc>
      </w:tr>
      <w:tr w:rsidR="001C1504" w14:paraId="38997F18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6839A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　</w:t>
            </w:r>
            <w:r>
              <w:rPr>
                <w:rFonts w:ascii="Times New Roman" w:hAnsi="Times New Roman" w:cs="Times New Roman"/>
                <w:kern w:val="24"/>
              </w:rPr>
              <w:t>Thienopyridine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3A4ED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46 (14.7)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B0D36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12 (23.5)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6A6C9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34 (13.0)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94283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>0.06</w:t>
            </w:r>
          </w:p>
        </w:tc>
      </w:tr>
      <w:tr w:rsidR="001C1504" w14:paraId="18721410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D9DF2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　</w:t>
            </w:r>
            <w:r>
              <w:rPr>
                <w:rFonts w:ascii="Times New Roman" w:hAnsi="Times New Roman" w:cs="Times New Roman"/>
                <w:kern w:val="24"/>
              </w:rPr>
              <w:t>Anticoagulant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15222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77 (24.6)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8E10D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14 (27.5)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EB5D9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63 (24.1)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2FEB5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>0.61</w:t>
            </w:r>
          </w:p>
        </w:tc>
      </w:tr>
      <w:tr w:rsidR="001C1504" w14:paraId="3686A45A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86707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　</w:t>
            </w:r>
            <w:r>
              <w:rPr>
                <w:rFonts w:ascii="Times New Roman" w:hAnsi="Times New Roman" w:cs="Times New Roman"/>
                <w:kern w:val="24"/>
              </w:rPr>
              <w:t>β-blocker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560BF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89 (28.4)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D33C4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12 (23.5)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79869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77 (29.4)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E9C14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>0.39</w:t>
            </w:r>
          </w:p>
        </w:tc>
      </w:tr>
      <w:tr w:rsidR="001C1504" w14:paraId="149AC8C3" w14:textId="77777777" w:rsidTr="008036E4">
        <w:trPr>
          <w:trHeight w:val="720"/>
        </w:trPr>
        <w:tc>
          <w:tcPr>
            <w:tcW w:w="15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5BE403" w14:textId="77777777" w:rsidR="001C1504" w:rsidRDefault="001C1504" w:rsidP="00026D09">
            <w:pPr>
              <w:pStyle w:val="aff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　　</w:t>
            </w:r>
            <w:r>
              <w:rPr>
                <w:rFonts w:ascii="Times New Roman" w:hAnsi="Times New Roman" w:cs="Times New Roman"/>
                <w:kern w:val="24"/>
              </w:rPr>
              <w:t>ACE-I/ARB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4746B1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148 (47.3)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6FDAF4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25 (49.0)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2F96C9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4"/>
              </w:rPr>
              <w:t>123 (47.0)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B8762F" w14:textId="77777777" w:rsidR="001C1504" w:rsidRDefault="001C1504" w:rsidP="00026D09">
            <w:pPr>
              <w:pStyle w:val="aff1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kern w:val="24"/>
              </w:rPr>
              <w:t>0.79</w:t>
            </w:r>
          </w:p>
        </w:tc>
      </w:tr>
    </w:tbl>
    <w:p w14:paraId="11149298" w14:textId="77777777" w:rsidR="001C1504" w:rsidRDefault="001C1504" w:rsidP="001C1504">
      <w:pPr>
        <w:spacing w:line="7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Values are mean</w:t>
      </w:r>
      <w:r>
        <w:rPr>
          <w:rFonts w:ascii="Times New Roman" w:hAnsi="Times New Roman" w:cs="Times New Roman"/>
          <w:sz w:val="24"/>
          <w:szCs w:val="24"/>
        </w:rPr>
        <w:t xml:space="preserve"> ± </w:t>
      </w:r>
      <w:r>
        <w:rPr>
          <w:rFonts w:ascii="Times New Roman" w:hAnsi="Times New Roman" w:cs="Times New Roman" w:hint="eastAsia"/>
          <w:sz w:val="24"/>
          <w:szCs w:val="24"/>
        </w:rPr>
        <w:t>standard deviation or n (%), unless otherwise specified.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489C12" w14:textId="77777777" w:rsidR="001C1504" w:rsidRDefault="001C1504" w:rsidP="001C1504">
      <w:pPr>
        <w:spacing w:line="7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ACE-I: angiotensin-converting enzyme inhibitor,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ARB: angiotensin receptor blocker,</w:t>
      </w:r>
      <w:r>
        <w:rPr>
          <w:rFonts w:ascii="Times New Roman" w:hAnsi="Times New Roman" w:cs="Times New Roman"/>
          <w:sz w:val="24"/>
          <w:szCs w:val="24"/>
        </w:rPr>
        <w:t xml:space="preserve"> BMI: body mass index,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LVDd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: left ventricular </w:t>
      </w:r>
      <w:r>
        <w:rPr>
          <w:rFonts w:ascii="Times New Roman" w:hAnsi="Times New Roman" w:cs="Times New Roman"/>
          <w:sz w:val="24"/>
          <w:szCs w:val="24"/>
        </w:rPr>
        <w:t>end-diastolic diameter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LVDs: </w:t>
      </w:r>
      <w:r>
        <w:rPr>
          <w:rFonts w:ascii="Times New Roman" w:hAnsi="Times New Roman" w:cs="Times New Roman" w:hint="eastAsia"/>
          <w:sz w:val="24"/>
          <w:szCs w:val="24"/>
        </w:rPr>
        <w:t xml:space="preserve">left ventricular </w:t>
      </w:r>
      <w:r>
        <w:rPr>
          <w:rFonts w:ascii="Times New Roman" w:hAnsi="Times New Roman" w:cs="Times New Roman"/>
          <w:sz w:val="24"/>
          <w:szCs w:val="24"/>
        </w:rPr>
        <w:t>end-systolic diameter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PCI: percutaneous coronary intervention,</w:t>
      </w:r>
      <w:r>
        <w:rPr>
          <w:rFonts w:ascii="Times New Roman" w:hAnsi="Times New Roman" w:cs="Times New Roman"/>
          <w:sz w:val="24"/>
          <w:szCs w:val="24"/>
        </w:rPr>
        <w:t xml:space="preserve"> STJ: </w:t>
      </w:r>
      <w:proofErr w:type="spellStart"/>
      <w:r>
        <w:rPr>
          <w:rFonts w:ascii="Times New Roman" w:hAnsi="Times New Roman" w:cs="Times New Roman"/>
          <w:sz w:val="24"/>
          <w:szCs w:val="24"/>
        </w:rPr>
        <w:t>sino</w:t>
      </w:r>
      <w:proofErr w:type="spellEnd"/>
      <w:r>
        <w:rPr>
          <w:rFonts w:ascii="Times New Roman" w:hAnsi="Times New Roman" w:cs="Times New Roman"/>
          <w:sz w:val="24"/>
          <w:szCs w:val="24"/>
        </w:rPr>
        <w:t>-tubular junction.</w:t>
      </w:r>
    </w:p>
    <w:p w14:paraId="702C74D2" w14:textId="77777777" w:rsidR="00A30E93" w:rsidRDefault="00A30E93"/>
    <w:sectPr w:rsidR="00A30E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82816" w14:textId="77777777" w:rsidR="004D7323" w:rsidRDefault="004D7323" w:rsidP="008036E4">
      <w:r>
        <w:separator/>
      </w:r>
    </w:p>
  </w:endnote>
  <w:endnote w:type="continuationSeparator" w:id="0">
    <w:p w14:paraId="036FD892" w14:textId="77777777" w:rsidR="004D7323" w:rsidRDefault="004D7323" w:rsidP="00803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CB744" w14:textId="77777777" w:rsidR="004D7323" w:rsidRDefault="004D7323" w:rsidP="008036E4">
      <w:r>
        <w:separator/>
      </w:r>
    </w:p>
  </w:footnote>
  <w:footnote w:type="continuationSeparator" w:id="0">
    <w:p w14:paraId="22F7D2F5" w14:textId="77777777" w:rsidR="004D7323" w:rsidRDefault="004D7323" w:rsidP="008036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504"/>
    <w:rsid w:val="001C1504"/>
    <w:rsid w:val="002027BC"/>
    <w:rsid w:val="002611E3"/>
    <w:rsid w:val="00326AD0"/>
    <w:rsid w:val="004057FD"/>
    <w:rsid w:val="00426989"/>
    <w:rsid w:val="004A1F2A"/>
    <w:rsid w:val="004D7323"/>
    <w:rsid w:val="008036E4"/>
    <w:rsid w:val="00876AE5"/>
    <w:rsid w:val="00A30E93"/>
    <w:rsid w:val="00BB4977"/>
    <w:rsid w:val="00D313EB"/>
    <w:rsid w:val="00DA01A7"/>
    <w:rsid w:val="00FA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D4D124"/>
  <w15:chartTrackingRefBased/>
  <w15:docId w15:val="{502172CE-A942-4E05-A63C-BA4236BCC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lang w:val="en-US" w:eastAsia="zh-CN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iPriority="9" w:unhideWhenUsed="1" w:qFormat="1"/>
    <w:lsdException w:name="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C1504"/>
    <w:pPr>
      <w:widowControl w:val="0"/>
      <w:spacing w:line="240" w:lineRule="auto"/>
      <w:jc w:val="both"/>
    </w:pPr>
    <w:rPr>
      <w:sz w:val="21"/>
      <w:szCs w:val="22"/>
      <w:lang w:eastAsia="ja-JP"/>
      <w14:ligatures w14:val="none"/>
    </w:rPr>
  </w:style>
  <w:style w:type="paragraph" w:styleId="1">
    <w:name w:val="heading 1"/>
    <w:basedOn w:val="a"/>
    <w:next w:val="a0"/>
    <w:link w:val="10"/>
    <w:uiPriority w:val="9"/>
    <w:qFormat/>
    <w:rsid w:val="00D313EB"/>
    <w:pPr>
      <w:keepNext/>
      <w:keepLines/>
      <w:widowControl/>
      <w:spacing w:before="480" w:line="240" w:lineRule="atLeast"/>
      <w:jc w:val="left"/>
      <w:outlineLvl w:val="0"/>
    </w:pPr>
    <w:rPr>
      <w:rFonts w:asciiTheme="majorHAnsi" w:eastAsiaTheme="majorEastAsia" w:hAnsiTheme="majorHAnsi" w:cstheme="majorBidi"/>
      <w:b/>
      <w:bCs/>
      <w:color w:val="4472C4" w:themeColor="accent1"/>
      <w:sz w:val="32"/>
      <w:szCs w:val="32"/>
      <w:lang w:eastAsia="zh-CN"/>
      <w14:ligatures w14:val="standardContextual"/>
    </w:rPr>
  </w:style>
  <w:style w:type="paragraph" w:styleId="2">
    <w:name w:val="heading 2"/>
    <w:basedOn w:val="a"/>
    <w:next w:val="a0"/>
    <w:link w:val="2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zh-CN"/>
      <w14:ligatures w14:val="standardContextual"/>
    </w:rPr>
  </w:style>
  <w:style w:type="paragraph" w:styleId="3">
    <w:name w:val="heading 3"/>
    <w:basedOn w:val="a"/>
    <w:next w:val="a0"/>
    <w:link w:val="3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zh-CN"/>
      <w14:ligatures w14:val="standardContextual"/>
    </w:rPr>
  </w:style>
  <w:style w:type="paragraph" w:styleId="4">
    <w:name w:val="heading 4"/>
    <w:basedOn w:val="a"/>
    <w:next w:val="a0"/>
    <w:link w:val="4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3"/>
    </w:pPr>
    <w:rPr>
      <w:rFonts w:asciiTheme="majorHAnsi" w:eastAsiaTheme="majorEastAsia" w:hAnsiTheme="majorHAnsi" w:cstheme="majorBidi"/>
      <w:bCs/>
      <w:i/>
      <w:color w:val="4472C4" w:themeColor="accent1"/>
      <w:sz w:val="20"/>
      <w:szCs w:val="20"/>
      <w:lang w:eastAsia="zh-CN"/>
      <w14:ligatures w14:val="standardContextual"/>
    </w:rPr>
  </w:style>
  <w:style w:type="paragraph" w:styleId="5">
    <w:name w:val="heading 5"/>
    <w:basedOn w:val="a"/>
    <w:next w:val="a0"/>
    <w:link w:val="5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4"/>
    </w:pPr>
    <w:rPr>
      <w:rFonts w:asciiTheme="majorHAnsi" w:eastAsiaTheme="majorEastAsia" w:hAnsiTheme="majorHAnsi" w:cstheme="majorBidi"/>
      <w:iCs/>
      <w:color w:val="4472C4" w:themeColor="accent1"/>
      <w:sz w:val="20"/>
      <w:szCs w:val="20"/>
      <w:lang w:eastAsia="zh-CN"/>
      <w14:ligatures w14:val="standardContextual"/>
    </w:rPr>
  </w:style>
  <w:style w:type="paragraph" w:styleId="6">
    <w:name w:val="heading 6"/>
    <w:basedOn w:val="a"/>
    <w:next w:val="a0"/>
    <w:link w:val="6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5"/>
    </w:pPr>
    <w:rPr>
      <w:rFonts w:asciiTheme="majorHAnsi" w:eastAsiaTheme="majorEastAsia" w:hAnsiTheme="majorHAnsi" w:cstheme="majorBidi"/>
      <w:color w:val="4472C4" w:themeColor="accent1"/>
      <w:sz w:val="20"/>
      <w:szCs w:val="20"/>
      <w:lang w:eastAsia="zh-CN"/>
      <w14:ligatures w14:val="standardContextual"/>
    </w:rPr>
  </w:style>
  <w:style w:type="paragraph" w:styleId="7">
    <w:name w:val="heading 7"/>
    <w:basedOn w:val="a"/>
    <w:next w:val="a0"/>
    <w:link w:val="7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6"/>
    </w:pPr>
    <w:rPr>
      <w:rFonts w:asciiTheme="majorHAnsi" w:eastAsiaTheme="majorEastAsia" w:hAnsiTheme="majorHAnsi" w:cstheme="majorBidi"/>
      <w:color w:val="4472C4" w:themeColor="accent1"/>
      <w:sz w:val="20"/>
      <w:szCs w:val="20"/>
      <w:lang w:eastAsia="zh-CN"/>
      <w14:ligatures w14:val="standardContextual"/>
    </w:rPr>
  </w:style>
  <w:style w:type="paragraph" w:styleId="8">
    <w:name w:val="heading 8"/>
    <w:basedOn w:val="a"/>
    <w:next w:val="a0"/>
    <w:link w:val="8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  <w:lang w:eastAsia="zh-CN"/>
      <w14:ligatures w14:val="standardContextual"/>
    </w:rPr>
  </w:style>
  <w:style w:type="paragraph" w:styleId="9">
    <w:name w:val="heading 9"/>
    <w:basedOn w:val="a"/>
    <w:next w:val="a0"/>
    <w:link w:val="90"/>
    <w:uiPriority w:val="9"/>
    <w:unhideWhenUsed/>
    <w:qFormat/>
    <w:rsid w:val="00D313EB"/>
    <w:pPr>
      <w:keepNext/>
      <w:keepLines/>
      <w:widowControl/>
      <w:spacing w:before="200" w:line="240" w:lineRule="atLeast"/>
      <w:jc w:val="left"/>
      <w:outlineLvl w:val="8"/>
    </w:pPr>
    <w:rPr>
      <w:rFonts w:asciiTheme="majorHAnsi" w:eastAsiaTheme="majorEastAsia" w:hAnsiTheme="majorHAnsi" w:cstheme="majorBidi"/>
      <w:color w:val="4472C4" w:themeColor="accent1"/>
      <w:sz w:val="20"/>
      <w:szCs w:val="20"/>
      <w:lang w:eastAsia="zh-CN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irstParagraph">
    <w:name w:val="First Paragraph"/>
    <w:basedOn w:val="a0"/>
    <w:next w:val="a0"/>
    <w:qFormat/>
    <w:rsid w:val="00D313EB"/>
  </w:style>
  <w:style w:type="paragraph" w:styleId="a0">
    <w:name w:val="Body Text"/>
    <w:basedOn w:val="a"/>
    <w:link w:val="a4"/>
    <w:qFormat/>
    <w:rsid w:val="00D313EB"/>
    <w:pPr>
      <w:widowControl/>
      <w:spacing w:before="180" w:after="180" w:line="240" w:lineRule="atLeast"/>
      <w:jc w:val="left"/>
    </w:pPr>
    <w:rPr>
      <w:sz w:val="20"/>
      <w:szCs w:val="20"/>
      <w:lang w:eastAsia="zh-CN"/>
      <w14:ligatures w14:val="standardContextual"/>
    </w:rPr>
  </w:style>
  <w:style w:type="character" w:customStyle="1" w:styleId="a4">
    <w:name w:val="正文文本 字符"/>
    <w:basedOn w:val="a1"/>
    <w:link w:val="a0"/>
    <w:rsid w:val="00D313EB"/>
    <w:rPr>
      <w:rFonts w:eastAsiaTheme="minorHAnsi"/>
      <w:kern w:val="0"/>
      <w:sz w:val="24"/>
      <w:szCs w:val="24"/>
      <w:lang w:eastAsia="en-US"/>
      <w14:ligatures w14:val="none"/>
    </w:rPr>
  </w:style>
  <w:style w:type="paragraph" w:customStyle="1" w:styleId="Compact">
    <w:name w:val="Compact"/>
    <w:basedOn w:val="a0"/>
    <w:qFormat/>
    <w:rsid w:val="00D313EB"/>
    <w:pPr>
      <w:spacing w:before="36" w:after="36"/>
    </w:pPr>
  </w:style>
  <w:style w:type="paragraph" w:customStyle="1" w:styleId="Author">
    <w:name w:val="Author"/>
    <w:next w:val="a0"/>
    <w:qFormat/>
    <w:rsid w:val="00D313EB"/>
    <w:pPr>
      <w:keepNext/>
      <w:keepLines/>
      <w:spacing w:after="200" w:line="240" w:lineRule="auto"/>
      <w:jc w:val="center"/>
    </w:pPr>
    <w:rPr>
      <w:rFonts w:eastAsiaTheme="minorHAnsi"/>
      <w:kern w:val="0"/>
      <w:sz w:val="24"/>
      <w:szCs w:val="24"/>
      <w:lang w:eastAsia="en-US"/>
      <w14:ligatures w14:val="none"/>
    </w:rPr>
  </w:style>
  <w:style w:type="paragraph" w:customStyle="1" w:styleId="Abstract">
    <w:name w:val="Abstract"/>
    <w:basedOn w:val="a"/>
    <w:next w:val="a0"/>
    <w:qFormat/>
    <w:rsid w:val="00D313EB"/>
    <w:pPr>
      <w:keepNext/>
      <w:keepLines/>
      <w:widowControl/>
      <w:spacing w:before="300" w:after="300" w:line="240" w:lineRule="atLeast"/>
      <w:jc w:val="left"/>
    </w:pPr>
    <w:rPr>
      <w:sz w:val="20"/>
      <w:szCs w:val="20"/>
      <w:lang w:eastAsia="zh-CN"/>
      <w14:ligatures w14:val="standardContextual"/>
    </w:rPr>
  </w:style>
  <w:style w:type="paragraph" w:customStyle="1" w:styleId="Bibliography1">
    <w:name w:val="Bibliography1"/>
    <w:basedOn w:val="a"/>
    <w:qFormat/>
    <w:rsid w:val="00D313EB"/>
    <w:pPr>
      <w:widowControl/>
      <w:spacing w:line="240" w:lineRule="atLeast"/>
      <w:jc w:val="left"/>
    </w:pPr>
    <w:rPr>
      <w:sz w:val="20"/>
      <w:szCs w:val="20"/>
      <w:lang w:eastAsia="zh-CN"/>
      <w14:ligatures w14:val="standardContextual"/>
    </w:rPr>
  </w:style>
  <w:style w:type="table" w:customStyle="1" w:styleId="Table">
    <w:name w:val="Table"/>
    <w:semiHidden/>
    <w:unhideWhenUsed/>
    <w:qFormat/>
    <w:rsid w:val="00D313EB"/>
    <w:pPr>
      <w:spacing w:line="240" w:lineRule="auto"/>
    </w:pPr>
    <w:rPr>
      <w:rFonts w:eastAsiaTheme="minorHAnsi"/>
      <w:kern w:val="0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a"/>
    <w:next w:val="Definition"/>
    <w:qFormat/>
    <w:rsid w:val="00D313EB"/>
    <w:pPr>
      <w:keepNext/>
      <w:keepLines/>
      <w:widowControl/>
      <w:spacing w:line="240" w:lineRule="atLeast"/>
      <w:jc w:val="left"/>
    </w:pPr>
    <w:rPr>
      <w:b/>
      <w:sz w:val="20"/>
      <w:szCs w:val="20"/>
      <w:lang w:eastAsia="zh-CN"/>
      <w14:ligatures w14:val="standardContextual"/>
    </w:rPr>
  </w:style>
  <w:style w:type="paragraph" w:customStyle="1" w:styleId="Definition">
    <w:name w:val="Definition"/>
    <w:basedOn w:val="a"/>
    <w:qFormat/>
    <w:rsid w:val="00D313EB"/>
    <w:pPr>
      <w:widowControl/>
      <w:spacing w:line="240" w:lineRule="atLeast"/>
      <w:jc w:val="left"/>
    </w:pPr>
    <w:rPr>
      <w:sz w:val="20"/>
      <w:szCs w:val="20"/>
      <w:lang w:eastAsia="zh-CN"/>
      <w14:ligatures w14:val="standardContextual"/>
    </w:rPr>
  </w:style>
  <w:style w:type="paragraph" w:customStyle="1" w:styleId="TableCaption">
    <w:name w:val="Table Caption"/>
    <w:basedOn w:val="a5"/>
    <w:qFormat/>
    <w:rsid w:val="00D313EB"/>
    <w:pPr>
      <w:keepNext/>
    </w:pPr>
  </w:style>
  <w:style w:type="paragraph" w:styleId="a5">
    <w:name w:val="caption"/>
    <w:basedOn w:val="a"/>
    <w:link w:val="a6"/>
    <w:qFormat/>
    <w:rsid w:val="00D313EB"/>
    <w:pPr>
      <w:widowControl/>
      <w:spacing w:after="120" w:line="240" w:lineRule="atLeast"/>
      <w:jc w:val="left"/>
    </w:pPr>
    <w:rPr>
      <w:i/>
      <w:sz w:val="20"/>
      <w:szCs w:val="20"/>
      <w:lang w:eastAsia="zh-CN"/>
      <w14:ligatures w14:val="standardContextual"/>
    </w:rPr>
  </w:style>
  <w:style w:type="paragraph" w:customStyle="1" w:styleId="ImageCaption">
    <w:name w:val="Image Caption"/>
    <w:basedOn w:val="a5"/>
    <w:qFormat/>
    <w:rsid w:val="00D313EB"/>
  </w:style>
  <w:style w:type="paragraph" w:customStyle="1" w:styleId="Figure">
    <w:name w:val="Figure"/>
    <w:basedOn w:val="a"/>
    <w:qFormat/>
    <w:rsid w:val="00D313EB"/>
    <w:pPr>
      <w:widowControl/>
      <w:spacing w:line="240" w:lineRule="atLeast"/>
      <w:jc w:val="left"/>
    </w:pPr>
    <w:rPr>
      <w:sz w:val="20"/>
      <w:szCs w:val="20"/>
      <w:lang w:eastAsia="zh-CN"/>
      <w14:ligatures w14:val="standardContextual"/>
    </w:rPr>
  </w:style>
  <w:style w:type="paragraph" w:customStyle="1" w:styleId="CaptionedFigure">
    <w:name w:val="Captioned Figure"/>
    <w:basedOn w:val="Figure"/>
    <w:qFormat/>
    <w:rsid w:val="00D313EB"/>
    <w:pPr>
      <w:keepNext/>
    </w:pPr>
  </w:style>
  <w:style w:type="paragraph" w:customStyle="1" w:styleId="SourceCode">
    <w:name w:val="Source Code"/>
    <w:basedOn w:val="a"/>
    <w:link w:val="VerbatimChar"/>
    <w:qFormat/>
    <w:rsid w:val="00D313EB"/>
    <w:pPr>
      <w:widowControl/>
      <w:wordWrap w:val="0"/>
      <w:spacing w:line="240" w:lineRule="atLeast"/>
      <w:jc w:val="left"/>
    </w:pPr>
    <w:rPr>
      <w:sz w:val="20"/>
      <w:szCs w:val="20"/>
      <w:lang w:eastAsia="zh-CN"/>
      <w14:ligatures w14:val="standardContextual"/>
    </w:rPr>
  </w:style>
  <w:style w:type="character" w:customStyle="1" w:styleId="VerbatimChar">
    <w:name w:val="Verbatim Char"/>
    <w:basedOn w:val="a6"/>
    <w:link w:val="SourceCode"/>
    <w:rsid w:val="00D313EB"/>
    <w:rPr>
      <w:rFonts w:eastAsiaTheme="minorHAnsi"/>
      <w:i w:val="0"/>
      <w:kern w:val="0"/>
      <w:sz w:val="24"/>
      <w:szCs w:val="24"/>
      <w:lang w:eastAsia="en-US"/>
      <w14:ligatures w14:val="none"/>
    </w:rPr>
  </w:style>
  <w:style w:type="paragraph" w:customStyle="1" w:styleId="TOCHeading1">
    <w:name w:val="TOC Heading1"/>
    <w:basedOn w:val="1"/>
    <w:next w:val="a0"/>
    <w:uiPriority w:val="39"/>
    <w:unhideWhenUsed/>
    <w:qFormat/>
    <w:rsid w:val="00D313EB"/>
    <w:pPr>
      <w:spacing w:before="240" w:line="259" w:lineRule="auto"/>
      <w:outlineLvl w:val="9"/>
    </w:pPr>
    <w:rPr>
      <w:b w:val="0"/>
      <w:bCs w:val="0"/>
      <w:color w:val="2F5496" w:themeColor="accent1" w:themeShade="BF"/>
    </w:rPr>
  </w:style>
  <w:style w:type="character" w:customStyle="1" w:styleId="10">
    <w:name w:val="标题 1 字符"/>
    <w:basedOn w:val="a1"/>
    <w:link w:val="1"/>
    <w:uiPriority w:val="9"/>
    <w:rsid w:val="00D313EB"/>
    <w:rPr>
      <w:rFonts w:asciiTheme="majorHAnsi" w:eastAsiaTheme="majorEastAsia" w:hAnsiTheme="majorHAnsi" w:cstheme="majorBidi"/>
      <w:b/>
      <w:bCs/>
      <w:color w:val="4472C4" w:themeColor="accent1"/>
      <w:kern w:val="0"/>
      <w:sz w:val="32"/>
      <w:szCs w:val="32"/>
      <w:lang w:eastAsia="en-US"/>
      <w14:ligatures w14:val="none"/>
    </w:rPr>
  </w:style>
  <w:style w:type="character" w:customStyle="1" w:styleId="KeywordTok">
    <w:name w:val="KeywordTok"/>
    <w:basedOn w:val="VerbatimChar"/>
    <w:rsid w:val="00D313EB"/>
    <w:rPr>
      <w:rFonts w:ascii="Consolas" w:eastAsiaTheme="minorHAnsi" w:hAnsi="Consolas"/>
      <w:b/>
      <w:i w:val="0"/>
      <w:color w:val="007020"/>
      <w:kern w:val="0"/>
      <w:sz w:val="22"/>
      <w:szCs w:val="24"/>
      <w:lang w:eastAsia="en-US"/>
      <w14:ligatures w14:val="none"/>
    </w:rPr>
  </w:style>
  <w:style w:type="character" w:customStyle="1" w:styleId="DataTypeTok">
    <w:name w:val="DataTypeTok"/>
    <w:basedOn w:val="VerbatimChar"/>
    <w:rsid w:val="00D313EB"/>
    <w:rPr>
      <w:rFonts w:ascii="Consolas" w:eastAsiaTheme="minorHAnsi" w:hAnsi="Consolas"/>
      <w:i w:val="0"/>
      <w:color w:val="902000"/>
      <w:kern w:val="0"/>
      <w:sz w:val="22"/>
      <w:szCs w:val="24"/>
      <w:lang w:eastAsia="en-US"/>
      <w14:ligatures w14:val="none"/>
    </w:rPr>
  </w:style>
  <w:style w:type="character" w:customStyle="1" w:styleId="DecValTok">
    <w:name w:val="DecValTok"/>
    <w:basedOn w:val="VerbatimChar"/>
    <w:qFormat/>
    <w:rsid w:val="00D313EB"/>
    <w:rPr>
      <w:rFonts w:ascii="Consolas" w:eastAsiaTheme="minorHAnsi" w:hAnsi="Consolas"/>
      <w:i w:val="0"/>
      <w:color w:val="40A070"/>
      <w:kern w:val="0"/>
      <w:sz w:val="22"/>
      <w:szCs w:val="24"/>
      <w:lang w:eastAsia="en-US"/>
      <w14:ligatures w14:val="none"/>
    </w:rPr>
  </w:style>
  <w:style w:type="character" w:customStyle="1" w:styleId="BaseNTok">
    <w:name w:val="BaseNTok"/>
    <w:basedOn w:val="VerbatimChar"/>
    <w:rsid w:val="00D313EB"/>
    <w:rPr>
      <w:rFonts w:ascii="Consolas" w:eastAsiaTheme="minorHAnsi" w:hAnsi="Consolas"/>
      <w:i w:val="0"/>
      <w:color w:val="40A070"/>
      <w:kern w:val="0"/>
      <w:sz w:val="22"/>
      <w:szCs w:val="24"/>
      <w:lang w:eastAsia="en-US"/>
      <w14:ligatures w14:val="none"/>
    </w:rPr>
  </w:style>
  <w:style w:type="character" w:customStyle="1" w:styleId="FloatTok">
    <w:name w:val="FloatTok"/>
    <w:basedOn w:val="VerbatimChar"/>
    <w:qFormat/>
    <w:rsid w:val="00D313EB"/>
    <w:rPr>
      <w:rFonts w:ascii="Consolas" w:eastAsiaTheme="minorHAnsi" w:hAnsi="Consolas"/>
      <w:i w:val="0"/>
      <w:color w:val="40A070"/>
      <w:kern w:val="0"/>
      <w:sz w:val="22"/>
      <w:szCs w:val="24"/>
      <w:lang w:eastAsia="en-US"/>
      <w14:ligatures w14:val="none"/>
    </w:rPr>
  </w:style>
  <w:style w:type="character" w:customStyle="1" w:styleId="ConstantTok">
    <w:name w:val="ConstantTok"/>
    <w:basedOn w:val="VerbatimChar"/>
    <w:rsid w:val="00D313EB"/>
    <w:rPr>
      <w:rFonts w:ascii="Consolas" w:eastAsiaTheme="minorHAnsi" w:hAnsi="Consolas"/>
      <w:i w:val="0"/>
      <w:color w:val="880000"/>
      <w:kern w:val="0"/>
      <w:sz w:val="22"/>
      <w:szCs w:val="24"/>
      <w:lang w:eastAsia="en-US"/>
      <w14:ligatures w14:val="none"/>
    </w:rPr>
  </w:style>
  <w:style w:type="character" w:customStyle="1" w:styleId="CharTok">
    <w:name w:val="CharTok"/>
    <w:basedOn w:val="VerbatimChar"/>
    <w:rsid w:val="00D313EB"/>
    <w:rPr>
      <w:rFonts w:ascii="Consolas" w:eastAsiaTheme="minorHAnsi" w:hAnsi="Consolas"/>
      <w:i w:val="0"/>
      <w:color w:val="4070A0"/>
      <w:kern w:val="0"/>
      <w:sz w:val="22"/>
      <w:szCs w:val="24"/>
      <w:lang w:eastAsia="en-US"/>
      <w14:ligatures w14:val="none"/>
    </w:rPr>
  </w:style>
  <w:style w:type="character" w:customStyle="1" w:styleId="SpecialCharTok">
    <w:name w:val="SpecialCharTok"/>
    <w:basedOn w:val="VerbatimChar"/>
    <w:rsid w:val="00D313EB"/>
    <w:rPr>
      <w:rFonts w:ascii="Consolas" w:eastAsiaTheme="minorHAnsi" w:hAnsi="Consolas"/>
      <w:i w:val="0"/>
      <w:color w:val="4070A0"/>
      <w:kern w:val="0"/>
      <w:sz w:val="22"/>
      <w:szCs w:val="24"/>
      <w:lang w:eastAsia="en-US"/>
      <w14:ligatures w14:val="none"/>
    </w:rPr>
  </w:style>
  <w:style w:type="character" w:customStyle="1" w:styleId="StringTok">
    <w:name w:val="StringTok"/>
    <w:basedOn w:val="VerbatimChar"/>
    <w:rsid w:val="00D313EB"/>
    <w:rPr>
      <w:rFonts w:ascii="Consolas" w:eastAsiaTheme="minorHAnsi" w:hAnsi="Consolas"/>
      <w:i w:val="0"/>
      <w:color w:val="4070A0"/>
      <w:kern w:val="0"/>
      <w:sz w:val="22"/>
      <w:szCs w:val="24"/>
      <w:lang w:eastAsia="en-US"/>
      <w14:ligatures w14:val="none"/>
    </w:rPr>
  </w:style>
  <w:style w:type="character" w:customStyle="1" w:styleId="VerbatimStringTok">
    <w:name w:val="VerbatimStringTok"/>
    <w:basedOn w:val="VerbatimChar"/>
    <w:rsid w:val="00D313EB"/>
    <w:rPr>
      <w:rFonts w:ascii="Consolas" w:eastAsiaTheme="minorHAnsi" w:hAnsi="Consolas"/>
      <w:i w:val="0"/>
      <w:color w:val="4070A0"/>
      <w:kern w:val="0"/>
      <w:sz w:val="22"/>
      <w:szCs w:val="24"/>
      <w:lang w:eastAsia="en-US"/>
      <w14:ligatures w14:val="none"/>
    </w:rPr>
  </w:style>
  <w:style w:type="character" w:customStyle="1" w:styleId="SpecialStringTok">
    <w:name w:val="SpecialStringTok"/>
    <w:basedOn w:val="VerbatimChar"/>
    <w:rsid w:val="00D313EB"/>
    <w:rPr>
      <w:rFonts w:ascii="Consolas" w:eastAsiaTheme="minorHAnsi" w:hAnsi="Consolas"/>
      <w:i w:val="0"/>
      <w:color w:val="BB6688"/>
      <w:kern w:val="0"/>
      <w:sz w:val="22"/>
      <w:szCs w:val="24"/>
      <w:lang w:eastAsia="en-US"/>
      <w14:ligatures w14:val="none"/>
    </w:rPr>
  </w:style>
  <w:style w:type="character" w:customStyle="1" w:styleId="ImportTok">
    <w:name w:val="ImportTok"/>
    <w:basedOn w:val="VerbatimChar"/>
    <w:rsid w:val="00D313EB"/>
    <w:rPr>
      <w:rFonts w:ascii="Consolas" w:eastAsiaTheme="minorHAnsi" w:hAnsi="Consolas"/>
      <w:i w:val="0"/>
      <w:kern w:val="0"/>
      <w:sz w:val="22"/>
      <w:szCs w:val="24"/>
      <w:lang w:eastAsia="en-US"/>
      <w14:ligatures w14:val="none"/>
    </w:rPr>
  </w:style>
  <w:style w:type="character" w:customStyle="1" w:styleId="CommentTok">
    <w:name w:val="CommentTok"/>
    <w:basedOn w:val="VerbatimChar"/>
    <w:qFormat/>
    <w:rsid w:val="00D313EB"/>
    <w:rPr>
      <w:rFonts w:ascii="Consolas" w:eastAsiaTheme="minorHAnsi" w:hAnsi="Consolas"/>
      <w:i/>
      <w:color w:val="60A0B0"/>
      <w:kern w:val="0"/>
      <w:sz w:val="22"/>
      <w:szCs w:val="24"/>
      <w:lang w:eastAsia="en-US"/>
      <w14:ligatures w14:val="none"/>
    </w:rPr>
  </w:style>
  <w:style w:type="character" w:customStyle="1" w:styleId="DocumentationTok">
    <w:name w:val="DocumentationTok"/>
    <w:basedOn w:val="VerbatimChar"/>
    <w:qFormat/>
    <w:rsid w:val="00D313EB"/>
    <w:rPr>
      <w:rFonts w:ascii="Consolas" w:eastAsiaTheme="minorHAnsi" w:hAnsi="Consolas"/>
      <w:i/>
      <w:color w:val="BA2121"/>
      <w:kern w:val="0"/>
      <w:sz w:val="22"/>
      <w:szCs w:val="24"/>
      <w:lang w:eastAsia="en-US"/>
      <w14:ligatures w14:val="none"/>
    </w:rPr>
  </w:style>
  <w:style w:type="character" w:customStyle="1" w:styleId="AnnotationTok">
    <w:name w:val="AnnotationTok"/>
    <w:basedOn w:val="VerbatimChar"/>
    <w:rsid w:val="00D313EB"/>
    <w:rPr>
      <w:rFonts w:ascii="Consolas" w:eastAsiaTheme="minorHAnsi" w:hAnsi="Consolas"/>
      <w:b/>
      <w:i/>
      <w:color w:val="60A0B0"/>
      <w:kern w:val="0"/>
      <w:sz w:val="22"/>
      <w:szCs w:val="24"/>
      <w:lang w:eastAsia="en-US"/>
      <w14:ligatures w14:val="none"/>
    </w:rPr>
  </w:style>
  <w:style w:type="character" w:customStyle="1" w:styleId="CommentVarTok">
    <w:name w:val="CommentVarTok"/>
    <w:basedOn w:val="VerbatimChar"/>
    <w:rsid w:val="00D313EB"/>
    <w:rPr>
      <w:rFonts w:ascii="Consolas" w:eastAsiaTheme="minorHAnsi" w:hAnsi="Consolas"/>
      <w:b/>
      <w:i/>
      <w:color w:val="60A0B0"/>
      <w:kern w:val="0"/>
      <w:sz w:val="22"/>
      <w:szCs w:val="24"/>
      <w:lang w:eastAsia="en-US"/>
      <w14:ligatures w14:val="none"/>
    </w:rPr>
  </w:style>
  <w:style w:type="character" w:customStyle="1" w:styleId="OtherTok">
    <w:name w:val="OtherTok"/>
    <w:basedOn w:val="VerbatimChar"/>
    <w:qFormat/>
    <w:rsid w:val="00D313EB"/>
    <w:rPr>
      <w:rFonts w:ascii="Consolas" w:eastAsiaTheme="minorHAnsi" w:hAnsi="Consolas"/>
      <w:i w:val="0"/>
      <w:color w:val="007020"/>
      <w:kern w:val="0"/>
      <w:sz w:val="22"/>
      <w:szCs w:val="24"/>
      <w:lang w:eastAsia="en-US"/>
      <w14:ligatures w14:val="none"/>
    </w:rPr>
  </w:style>
  <w:style w:type="character" w:customStyle="1" w:styleId="FunctionTok">
    <w:name w:val="FunctionTok"/>
    <w:basedOn w:val="VerbatimChar"/>
    <w:qFormat/>
    <w:rsid w:val="00D313EB"/>
    <w:rPr>
      <w:rFonts w:ascii="Consolas" w:eastAsiaTheme="minorHAnsi" w:hAnsi="Consolas"/>
      <w:i w:val="0"/>
      <w:color w:val="06287E"/>
      <w:kern w:val="0"/>
      <w:sz w:val="22"/>
      <w:szCs w:val="24"/>
      <w:lang w:eastAsia="en-US"/>
      <w14:ligatures w14:val="none"/>
    </w:rPr>
  </w:style>
  <w:style w:type="character" w:customStyle="1" w:styleId="VariableTok">
    <w:name w:val="VariableTok"/>
    <w:basedOn w:val="VerbatimChar"/>
    <w:qFormat/>
    <w:rsid w:val="00D313EB"/>
    <w:rPr>
      <w:rFonts w:ascii="Consolas" w:eastAsiaTheme="minorHAnsi" w:hAnsi="Consolas"/>
      <w:i w:val="0"/>
      <w:color w:val="19177C"/>
      <w:kern w:val="0"/>
      <w:sz w:val="22"/>
      <w:szCs w:val="24"/>
      <w:lang w:eastAsia="en-US"/>
      <w14:ligatures w14:val="none"/>
    </w:rPr>
  </w:style>
  <w:style w:type="character" w:customStyle="1" w:styleId="ControlFlowTok">
    <w:name w:val="ControlFlowTok"/>
    <w:basedOn w:val="VerbatimChar"/>
    <w:qFormat/>
    <w:rsid w:val="00D313EB"/>
    <w:rPr>
      <w:rFonts w:ascii="Consolas" w:eastAsiaTheme="minorHAnsi" w:hAnsi="Consolas"/>
      <w:b/>
      <w:i w:val="0"/>
      <w:color w:val="007020"/>
      <w:kern w:val="0"/>
      <w:sz w:val="22"/>
      <w:szCs w:val="24"/>
      <w:lang w:eastAsia="en-US"/>
      <w14:ligatures w14:val="none"/>
    </w:rPr>
  </w:style>
  <w:style w:type="character" w:customStyle="1" w:styleId="OperatorTok">
    <w:name w:val="OperatorTok"/>
    <w:basedOn w:val="VerbatimChar"/>
    <w:qFormat/>
    <w:rsid w:val="00D313EB"/>
    <w:rPr>
      <w:rFonts w:ascii="Consolas" w:eastAsiaTheme="minorHAnsi" w:hAnsi="Consolas"/>
      <w:i w:val="0"/>
      <w:color w:val="666666"/>
      <w:kern w:val="0"/>
      <w:sz w:val="22"/>
      <w:szCs w:val="24"/>
      <w:lang w:eastAsia="en-US"/>
      <w14:ligatures w14:val="none"/>
    </w:rPr>
  </w:style>
  <w:style w:type="character" w:customStyle="1" w:styleId="BuiltInTok">
    <w:name w:val="BuiltInTok"/>
    <w:basedOn w:val="VerbatimChar"/>
    <w:rsid w:val="00D313EB"/>
    <w:rPr>
      <w:rFonts w:ascii="Consolas" w:eastAsiaTheme="minorHAnsi" w:hAnsi="Consolas"/>
      <w:i w:val="0"/>
      <w:kern w:val="0"/>
      <w:sz w:val="22"/>
      <w:szCs w:val="24"/>
      <w:lang w:eastAsia="en-US"/>
      <w14:ligatures w14:val="none"/>
    </w:rPr>
  </w:style>
  <w:style w:type="character" w:customStyle="1" w:styleId="ExtensionTok">
    <w:name w:val="ExtensionTok"/>
    <w:basedOn w:val="VerbatimChar"/>
    <w:rsid w:val="00D313EB"/>
    <w:rPr>
      <w:rFonts w:ascii="Consolas" w:eastAsiaTheme="minorHAnsi" w:hAnsi="Consolas"/>
      <w:i w:val="0"/>
      <w:kern w:val="0"/>
      <w:sz w:val="22"/>
      <w:szCs w:val="24"/>
      <w:lang w:eastAsia="en-US"/>
      <w14:ligatures w14:val="none"/>
    </w:rPr>
  </w:style>
  <w:style w:type="character" w:customStyle="1" w:styleId="PreprocessorTok">
    <w:name w:val="PreprocessorTok"/>
    <w:basedOn w:val="VerbatimChar"/>
    <w:rsid w:val="00D313EB"/>
    <w:rPr>
      <w:rFonts w:ascii="Consolas" w:eastAsiaTheme="minorHAnsi" w:hAnsi="Consolas"/>
      <w:i w:val="0"/>
      <w:color w:val="BC7A00"/>
      <w:kern w:val="0"/>
      <w:sz w:val="22"/>
      <w:szCs w:val="24"/>
      <w:lang w:eastAsia="en-US"/>
      <w14:ligatures w14:val="none"/>
    </w:rPr>
  </w:style>
  <w:style w:type="character" w:customStyle="1" w:styleId="AttributeTok">
    <w:name w:val="AttributeTok"/>
    <w:basedOn w:val="VerbatimChar"/>
    <w:rsid w:val="00D313EB"/>
    <w:rPr>
      <w:rFonts w:ascii="Consolas" w:eastAsiaTheme="minorHAnsi" w:hAnsi="Consolas"/>
      <w:i w:val="0"/>
      <w:color w:val="7D9029"/>
      <w:kern w:val="0"/>
      <w:sz w:val="22"/>
      <w:szCs w:val="24"/>
      <w:lang w:eastAsia="en-US"/>
      <w14:ligatures w14:val="none"/>
    </w:rPr>
  </w:style>
  <w:style w:type="character" w:customStyle="1" w:styleId="RegionMarkerTok">
    <w:name w:val="RegionMarkerTok"/>
    <w:basedOn w:val="VerbatimChar"/>
    <w:rsid w:val="00D313EB"/>
    <w:rPr>
      <w:rFonts w:ascii="Consolas" w:eastAsiaTheme="minorHAnsi" w:hAnsi="Consolas"/>
      <w:i w:val="0"/>
      <w:kern w:val="0"/>
      <w:sz w:val="22"/>
      <w:szCs w:val="24"/>
      <w:lang w:eastAsia="en-US"/>
      <w14:ligatures w14:val="none"/>
    </w:rPr>
  </w:style>
  <w:style w:type="character" w:customStyle="1" w:styleId="InformationTok">
    <w:name w:val="InformationTok"/>
    <w:basedOn w:val="VerbatimChar"/>
    <w:rsid w:val="00D313EB"/>
    <w:rPr>
      <w:rFonts w:ascii="Consolas" w:eastAsiaTheme="minorHAnsi" w:hAnsi="Consolas"/>
      <w:b/>
      <w:i/>
      <w:color w:val="60A0B0"/>
      <w:kern w:val="0"/>
      <w:sz w:val="22"/>
      <w:szCs w:val="24"/>
      <w:lang w:eastAsia="en-US"/>
      <w14:ligatures w14:val="none"/>
    </w:rPr>
  </w:style>
  <w:style w:type="character" w:customStyle="1" w:styleId="WarningTok">
    <w:name w:val="WarningTok"/>
    <w:basedOn w:val="VerbatimChar"/>
    <w:rsid w:val="00D313EB"/>
    <w:rPr>
      <w:rFonts w:ascii="Consolas" w:eastAsiaTheme="minorHAnsi" w:hAnsi="Consolas"/>
      <w:b/>
      <w:i/>
      <w:color w:val="60A0B0"/>
      <w:kern w:val="0"/>
      <w:sz w:val="22"/>
      <w:szCs w:val="24"/>
      <w:lang w:eastAsia="en-US"/>
      <w14:ligatures w14:val="none"/>
    </w:rPr>
  </w:style>
  <w:style w:type="character" w:customStyle="1" w:styleId="AlertTok">
    <w:name w:val="AlertTok"/>
    <w:basedOn w:val="VerbatimChar"/>
    <w:rsid w:val="00D313EB"/>
    <w:rPr>
      <w:rFonts w:ascii="Consolas" w:eastAsiaTheme="minorHAnsi" w:hAnsi="Consolas"/>
      <w:b/>
      <w:i w:val="0"/>
      <w:color w:val="FF0000"/>
      <w:kern w:val="0"/>
      <w:sz w:val="22"/>
      <w:szCs w:val="24"/>
      <w:lang w:eastAsia="en-US"/>
      <w14:ligatures w14:val="none"/>
    </w:rPr>
  </w:style>
  <w:style w:type="character" w:customStyle="1" w:styleId="ErrorTok">
    <w:name w:val="ErrorTok"/>
    <w:basedOn w:val="VerbatimChar"/>
    <w:rsid w:val="00D313EB"/>
    <w:rPr>
      <w:rFonts w:ascii="Consolas" w:eastAsiaTheme="minorHAnsi" w:hAnsi="Consolas"/>
      <w:b/>
      <w:i w:val="0"/>
      <w:color w:val="FF0000"/>
      <w:kern w:val="0"/>
      <w:sz w:val="22"/>
      <w:szCs w:val="24"/>
      <w:lang w:eastAsia="en-US"/>
      <w14:ligatures w14:val="none"/>
    </w:rPr>
  </w:style>
  <w:style w:type="character" w:customStyle="1" w:styleId="NormalTok">
    <w:name w:val="NormalTok"/>
    <w:basedOn w:val="VerbatimChar"/>
    <w:rsid w:val="00D313EB"/>
    <w:rPr>
      <w:rFonts w:ascii="Consolas" w:eastAsiaTheme="minorHAnsi" w:hAnsi="Consolas"/>
      <w:i w:val="0"/>
      <w:kern w:val="0"/>
      <w:sz w:val="22"/>
      <w:szCs w:val="24"/>
      <w:lang w:eastAsia="en-US"/>
      <w14:ligatures w14:val="none"/>
    </w:rPr>
  </w:style>
  <w:style w:type="character" w:customStyle="1" w:styleId="font-600">
    <w:name w:val="font-[600]"/>
    <w:basedOn w:val="a1"/>
    <w:rsid w:val="00D313EB"/>
  </w:style>
  <w:style w:type="character" w:customStyle="1" w:styleId="20">
    <w:name w:val="标题 2 字符"/>
    <w:basedOn w:val="a1"/>
    <w:link w:val="2"/>
    <w:uiPriority w:val="9"/>
    <w:rsid w:val="00D313EB"/>
    <w:rPr>
      <w:rFonts w:asciiTheme="majorHAnsi" w:eastAsiaTheme="majorEastAsia" w:hAnsiTheme="majorHAnsi" w:cstheme="majorBidi"/>
      <w:b/>
      <w:bCs/>
      <w:color w:val="4472C4" w:themeColor="accent1"/>
      <w:kern w:val="0"/>
      <w:sz w:val="28"/>
      <w:szCs w:val="28"/>
      <w:lang w:eastAsia="en-US"/>
      <w14:ligatures w14:val="none"/>
    </w:rPr>
  </w:style>
  <w:style w:type="character" w:customStyle="1" w:styleId="30">
    <w:name w:val="标题 3 字符"/>
    <w:basedOn w:val="a1"/>
    <w:link w:val="3"/>
    <w:uiPriority w:val="9"/>
    <w:rsid w:val="00D313EB"/>
    <w:rPr>
      <w:rFonts w:asciiTheme="majorHAnsi" w:eastAsiaTheme="majorEastAsia" w:hAnsiTheme="majorHAnsi" w:cstheme="majorBidi"/>
      <w:b/>
      <w:bCs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40">
    <w:name w:val="标题 4 字符"/>
    <w:basedOn w:val="a1"/>
    <w:link w:val="4"/>
    <w:uiPriority w:val="9"/>
    <w:rsid w:val="00D313EB"/>
    <w:rPr>
      <w:rFonts w:asciiTheme="majorHAnsi" w:eastAsiaTheme="majorEastAsia" w:hAnsiTheme="majorHAnsi" w:cstheme="majorBidi"/>
      <w:bCs/>
      <w:i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50">
    <w:name w:val="标题 5 字符"/>
    <w:basedOn w:val="a1"/>
    <w:link w:val="5"/>
    <w:uiPriority w:val="9"/>
    <w:rsid w:val="00D313EB"/>
    <w:rPr>
      <w:rFonts w:asciiTheme="majorHAnsi" w:eastAsiaTheme="majorEastAsia" w:hAnsiTheme="majorHAnsi" w:cstheme="majorBidi"/>
      <w:iCs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60">
    <w:name w:val="标题 6 字符"/>
    <w:basedOn w:val="a1"/>
    <w:link w:val="6"/>
    <w:uiPriority w:val="9"/>
    <w:rsid w:val="00D313EB"/>
    <w:rPr>
      <w:rFonts w:asciiTheme="majorHAnsi" w:eastAsiaTheme="majorEastAsia" w:hAnsiTheme="majorHAnsi" w:cstheme="majorBidi"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70">
    <w:name w:val="标题 7 字符"/>
    <w:basedOn w:val="a1"/>
    <w:link w:val="7"/>
    <w:uiPriority w:val="9"/>
    <w:rsid w:val="00D313EB"/>
    <w:rPr>
      <w:rFonts w:asciiTheme="majorHAnsi" w:eastAsiaTheme="majorEastAsia" w:hAnsiTheme="majorHAnsi" w:cstheme="majorBidi"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80">
    <w:name w:val="标题 8 字符"/>
    <w:basedOn w:val="a1"/>
    <w:link w:val="8"/>
    <w:uiPriority w:val="9"/>
    <w:rsid w:val="00D313EB"/>
    <w:rPr>
      <w:rFonts w:asciiTheme="majorHAnsi" w:eastAsiaTheme="majorEastAsia" w:hAnsiTheme="majorHAnsi" w:cstheme="majorBidi"/>
      <w:color w:val="4472C4" w:themeColor="accent1"/>
      <w:kern w:val="0"/>
      <w:sz w:val="24"/>
      <w:szCs w:val="24"/>
      <w:lang w:eastAsia="en-US"/>
      <w14:ligatures w14:val="none"/>
    </w:rPr>
  </w:style>
  <w:style w:type="character" w:customStyle="1" w:styleId="90">
    <w:name w:val="标题 9 字符"/>
    <w:basedOn w:val="a1"/>
    <w:link w:val="9"/>
    <w:uiPriority w:val="9"/>
    <w:rsid w:val="00D313EB"/>
    <w:rPr>
      <w:rFonts w:asciiTheme="majorHAnsi" w:eastAsiaTheme="majorEastAsia" w:hAnsiTheme="majorHAnsi" w:cstheme="majorBidi"/>
      <w:color w:val="4472C4" w:themeColor="accent1"/>
      <w:kern w:val="0"/>
      <w:sz w:val="24"/>
      <w:szCs w:val="24"/>
      <w:lang w:eastAsia="en-US"/>
      <w14:ligatures w14:val="none"/>
    </w:rPr>
  </w:style>
  <w:style w:type="paragraph" w:styleId="a7">
    <w:name w:val="footnote text"/>
    <w:basedOn w:val="a"/>
    <w:link w:val="a8"/>
    <w:uiPriority w:val="9"/>
    <w:unhideWhenUsed/>
    <w:qFormat/>
    <w:rsid w:val="00D313EB"/>
    <w:pPr>
      <w:widowControl/>
      <w:spacing w:line="240" w:lineRule="atLeast"/>
      <w:jc w:val="left"/>
    </w:pPr>
    <w:rPr>
      <w:sz w:val="20"/>
      <w:szCs w:val="20"/>
      <w:lang w:eastAsia="zh-CN"/>
      <w14:ligatures w14:val="standardContextual"/>
    </w:rPr>
  </w:style>
  <w:style w:type="character" w:customStyle="1" w:styleId="a8">
    <w:name w:val="脚注文本 字符"/>
    <w:basedOn w:val="a1"/>
    <w:link w:val="a7"/>
    <w:uiPriority w:val="9"/>
    <w:rsid w:val="00D313EB"/>
    <w:rPr>
      <w:rFonts w:eastAsiaTheme="minorHAnsi"/>
      <w:kern w:val="0"/>
      <w:sz w:val="24"/>
      <w:szCs w:val="24"/>
      <w:lang w:eastAsia="en-US"/>
      <w14:ligatures w14:val="none"/>
    </w:rPr>
  </w:style>
  <w:style w:type="paragraph" w:styleId="a9">
    <w:name w:val="annotation text"/>
    <w:basedOn w:val="a"/>
    <w:link w:val="aa"/>
    <w:unhideWhenUsed/>
    <w:rsid w:val="00D313EB"/>
    <w:pPr>
      <w:widowControl/>
      <w:spacing w:line="240" w:lineRule="atLeast"/>
      <w:jc w:val="left"/>
    </w:pPr>
    <w:rPr>
      <w:sz w:val="20"/>
      <w:szCs w:val="20"/>
      <w:lang w:eastAsia="zh-CN"/>
      <w14:ligatures w14:val="standardContextual"/>
    </w:rPr>
  </w:style>
  <w:style w:type="character" w:customStyle="1" w:styleId="aa">
    <w:name w:val="批注文字 字符"/>
    <w:basedOn w:val="a1"/>
    <w:link w:val="a9"/>
    <w:rsid w:val="00D313EB"/>
    <w:rPr>
      <w:rFonts w:eastAsiaTheme="minorHAnsi"/>
      <w:kern w:val="0"/>
      <w:sz w:val="20"/>
      <w:szCs w:val="20"/>
      <w:lang w:eastAsia="en-US"/>
      <w14:ligatures w14:val="none"/>
    </w:rPr>
  </w:style>
  <w:style w:type="character" w:customStyle="1" w:styleId="a6">
    <w:name w:val="题注 字符"/>
    <w:basedOn w:val="a1"/>
    <w:link w:val="a5"/>
    <w:qFormat/>
    <w:rsid w:val="00D313EB"/>
    <w:rPr>
      <w:rFonts w:eastAsiaTheme="minorHAnsi"/>
      <w:i/>
      <w:kern w:val="0"/>
      <w:sz w:val="24"/>
      <w:szCs w:val="24"/>
      <w:lang w:eastAsia="en-US"/>
      <w14:ligatures w14:val="none"/>
    </w:rPr>
  </w:style>
  <w:style w:type="character" w:styleId="ab">
    <w:name w:val="footnote reference"/>
    <w:basedOn w:val="a6"/>
    <w:rsid w:val="00D313EB"/>
    <w:rPr>
      <w:rFonts w:eastAsiaTheme="minorHAnsi"/>
      <w:i w:val="0"/>
      <w:kern w:val="0"/>
      <w:sz w:val="24"/>
      <w:szCs w:val="24"/>
      <w:vertAlign w:val="superscript"/>
      <w:lang w:eastAsia="en-US"/>
      <w14:ligatures w14:val="none"/>
    </w:rPr>
  </w:style>
  <w:style w:type="character" w:styleId="ac">
    <w:name w:val="annotation reference"/>
    <w:basedOn w:val="a1"/>
    <w:semiHidden/>
    <w:unhideWhenUsed/>
    <w:rsid w:val="00D313EB"/>
    <w:rPr>
      <w:sz w:val="16"/>
      <w:szCs w:val="16"/>
    </w:rPr>
  </w:style>
  <w:style w:type="character" w:styleId="ad">
    <w:name w:val="line number"/>
    <w:basedOn w:val="a1"/>
    <w:semiHidden/>
    <w:unhideWhenUsed/>
    <w:rsid w:val="00D313EB"/>
  </w:style>
  <w:style w:type="paragraph" w:styleId="ae">
    <w:name w:val="Title"/>
    <w:basedOn w:val="a"/>
    <w:next w:val="a0"/>
    <w:link w:val="af"/>
    <w:qFormat/>
    <w:rsid w:val="00D313EB"/>
    <w:pPr>
      <w:keepNext/>
      <w:keepLines/>
      <w:widowControl/>
      <w:spacing w:before="480" w:after="240" w:line="240" w:lineRule="atLeast"/>
      <w:jc w:val="center"/>
    </w:pPr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  <w:lang w:eastAsia="zh-CN"/>
      <w14:ligatures w14:val="standardContextual"/>
    </w:rPr>
  </w:style>
  <w:style w:type="character" w:customStyle="1" w:styleId="af">
    <w:name w:val="标题 字符"/>
    <w:basedOn w:val="a1"/>
    <w:link w:val="ae"/>
    <w:rsid w:val="00D313EB"/>
    <w:rPr>
      <w:rFonts w:asciiTheme="majorHAnsi" w:eastAsiaTheme="majorEastAsia" w:hAnsiTheme="majorHAnsi" w:cstheme="majorBidi"/>
      <w:b/>
      <w:bCs/>
      <w:color w:val="2D4F8E" w:themeColor="accent1" w:themeShade="B5"/>
      <w:kern w:val="0"/>
      <w:sz w:val="36"/>
      <w:szCs w:val="36"/>
      <w:lang w:eastAsia="en-US"/>
      <w14:ligatures w14:val="none"/>
    </w:rPr>
  </w:style>
  <w:style w:type="paragraph" w:styleId="af0">
    <w:name w:val="Subtitle"/>
    <w:basedOn w:val="ae"/>
    <w:next w:val="a0"/>
    <w:link w:val="af1"/>
    <w:qFormat/>
    <w:rsid w:val="00D313EB"/>
    <w:pPr>
      <w:spacing w:before="240"/>
    </w:pPr>
    <w:rPr>
      <w:sz w:val="30"/>
      <w:szCs w:val="30"/>
    </w:rPr>
  </w:style>
  <w:style w:type="character" w:customStyle="1" w:styleId="af1">
    <w:name w:val="副标题 字符"/>
    <w:basedOn w:val="a1"/>
    <w:link w:val="af0"/>
    <w:rsid w:val="00D313EB"/>
    <w:rPr>
      <w:rFonts w:asciiTheme="majorHAnsi" w:eastAsiaTheme="majorEastAsia" w:hAnsiTheme="majorHAnsi" w:cstheme="majorBidi"/>
      <w:b/>
      <w:bCs/>
      <w:color w:val="2D4F8E" w:themeColor="accent1" w:themeShade="B5"/>
      <w:kern w:val="0"/>
      <w:sz w:val="30"/>
      <w:szCs w:val="30"/>
      <w:lang w:eastAsia="en-US"/>
      <w14:ligatures w14:val="none"/>
    </w:rPr>
  </w:style>
  <w:style w:type="paragraph" w:styleId="af2">
    <w:name w:val="Date"/>
    <w:next w:val="a0"/>
    <w:link w:val="af3"/>
    <w:qFormat/>
    <w:rsid w:val="00D313EB"/>
    <w:pPr>
      <w:keepNext/>
      <w:keepLines/>
      <w:spacing w:after="200" w:line="240" w:lineRule="auto"/>
      <w:jc w:val="center"/>
    </w:pPr>
    <w:rPr>
      <w:rFonts w:eastAsiaTheme="minorHAnsi"/>
      <w:kern w:val="0"/>
      <w:sz w:val="24"/>
      <w:szCs w:val="24"/>
      <w:lang w:eastAsia="en-US"/>
      <w14:ligatures w14:val="none"/>
    </w:rPr>
  </w:style>
  <w:style w:type="character" w:customStyle="1" w:styleId="af3">
    <w:name w:val="日期 字符"/>
    <w:basedOn w:val="a1"/>
    <w:link w:val="af2"/>
    <w:rsid w:val="00D313EB"/>
    <w:rPr>
      <w:rFonts w:eastAsiaTheme="minorHAnsi"/>
      <w:kern w:val="0"/>
      <w:sz w:val="24"/>
      <w:szCs w:val="24"/>
      <w:lang w:eastAsia="en-US"/>
      <w14:ligatures w14:val="none"/>
    </w:rPr>
  </w:style>
  <w:style w:type="paragraph" w:styleId="af4">
    <w:name w:val="Block Text"/>
    <w:basedOn w:val="a0"/>
    <w:next w:val="a0"/>
    <w:uiPriority w:val="9"/>
    <w:unhideWhenUsed/>
    <w:qFormat/>
    <w:rsid w:val="00D313EB"/>
    <w:pPr>
      <w:spacing w:before="100" w:after="100"/>
      <w:ind w:left="480" w:right="480"/>
    </w:pPr>
  </w:style>
  <w:style w:type="character" w:styleId="af5">
    <w:name w:val="Hyperlink"/>
    <w:basedOn w:val="a6"/>
    <w:rsid w:val="00D313EB"/>
    <w:rPr>
      <w:rFonts w:eastAsiaTheme="minorHAnsi"/>
      <w:i w:val="0"/>
      <w:color w:val="4472C4" w:themeColor="accent1"/>
      <w:kern w:val="0"/>
      <w:sz w:val="24"/>
      <w:szCs w:val="24"/>
      <w:lang w:eastAsia="en-US"/>
      <w14:ligatures w14:val="none"/>
    </w:rPr>
  </w:style>
  <w:style w:type="character" w:styleId="af6">
    <w:name w:val="Strong"/>
    <w:basedOn w:val="a1"/>
    <w:uiPriority w:val="22"/>
    <w:qFormat/>
    <w:rsid w:val="00D313EB"/>
    <w:rPr>
      <w:b/>
      <w:bCs/>
    </w:rPr>
  </w:style>
  <w:style w:type="paragraph" w:styleId="af7">
    <w:name w:val="annotation subject"/>
    <w:basedOn w:val="a9"/>
    <w:next w:val="a9"/>
    <w:link w:val="af8"/>
    <w:semiHidden/>
    <w:unhideWhenUsed/>
    <w:rsid w:val="00D313EB"/>
    <w:rPr>
      <w:b/>
      <w:bCs/>
    </w:rPr>
  </w:style>
  <w:style w:type="character" w:customStyle="1" w:styleId="af8">
    <w:name w:val="批注主题 字符"/>
    <w:basedOn w:val="aa"/>
    <w:link w:val="af7"/>
    <w:semiHidden/>
    <w:rsid w:val="00D313EB"/>
    <w:rPr>
      <w:rFonts w:eastAsiaTheme="minorHAnsi"/>
      <w:b/>
      <w:bCs/>
      <w:kern w:val="0"/>
      <w:sz w:val="20"/>
      <w:szCs w:val="20"/>
      <w:lang w:eastAsia="en-US"/>
      <w14:ligatures w14:val="none"/>
    </w:rPr>
  </w:style>
  <w:style w:type="table" w:styleId="af9">
    <w:name w:val="Table Grid"/>
    <w:basedOn w:val="a2"/>
    <w:uiPriority w:val="39"/>
    <w:qFormat/>
    <w:rsid w:val="00D313EB"/>
    <w:pPr>
      <w:spacing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Quote"/>
    <w:basedOn w:val="a"/>
    <w:next w:val="a"/>
    <w:link w:val="afb"/>
    <w:uiPriority w:val="99"/>
    <w:semiHidden/>
    <w:unhideWhenUsed/>
    <w:rsid w:val="001C1504"/>
    <w:pPr>
      <w:widowControl/>
      <w:spacing w:before="160" w:after="160" w:line="240" w:lineRule="atLeast"/>
      <w:jc w:val="center"/>
    </w:pPr>
    <w:rPr>
      <w:i/>
      <w:iCs/>
      <w:color w:val="404040" w:themeColor="text1" w:themeTint="BF"/>
      <w:sz w:val="20"/>
      <w:szCs w:val="20"/>
      <w:lang w:eastAsia="zh-CN"/>
      <w14:ligatures w14:val="standardContextual"/>
    </w:rPr>
  </w:style>
  <w:style w:type="character" w:customStyle="1" w:styleId="afb">
    <w:name w:val="引用 字符"/>
    <w:basedOn w:val="a1"/>
    <w:link w:val="afa"/>
    <w:uiPriority w:val="99"/>
    <w:semiHidden/>
    <w:rsid w:val="001C1504"/>
    <w:rPr>
      <w:i/>
      <w:iCs/>
      <w:color w:val="404040" w:themeColor="text1" w:themeTint="BF"/>
    </w:rPr>
  </w:style>
  <w:style w:type="paragraph" w:styleId="afc">
    <w:name w:val="List Paragraph"/>
    <w:basedOn w:val="a"/>
    <w:uiPriority w:val="99"/>
    <w:semiHidden/>
    <w:unhideWhenUsed/>
    <w:rsid w:val="001C1504"/>
    <w:pPr>
      <w:widowControl/>
      <w:spacing w:line="240" w:lineRule="atLeast"/>
      <w:ind w:left="720"/>
      <w:contextualSpacing/>
      <w:jc w:val="left"/>
    </w:pPr>
    <w:rPr>
      <w:sz w:val="20"/>
      <w:szCs w:val="20"/>
      <w:lang w:eastAsia="zh-CN"/>
      <w14:ligatures w14:val="standardContextual"/>
    </w:rPr>
  </w:style>
  <w:style w:type="character" w:styleId="afd">
    <w:name w:val="Intense Emphasis"/>
    <w:basedOn w:val="a1"/>
    <w:uiPriority w:val="21"/>
    <w:qFormat/>
    <w:rsid w:val="001C1504"/>
    <w:rPr>
      <w:i/>
      <w:iCs/>
      <w:color w:val="2F5496" w:themeColor="accent1" w:themeShade="BF"/>
    </w:rPr>
  </w:style>
  <w:style w:type="paragraph" w:styleId="afe">
    <w:name w:val="Intense Quote"/>
    <w:basedOn w:val="a"/>
    <w:next w:val="a"/>
    <w:link w:val="aff"/>
    <w:uiPriority w:val="99"/>
    <w:semiHidden/>
    <w:unhideWhenUsed/>
    <w:rsid w:val="001C150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tLeast"/>
      <w:ind w:left="864" w:right="864"/>
      <w:jc w:val="center"/>
    </w:pPr>
    <w:rPr>
      <w:i/>
      <w:iCs/>
      <w:color w:val="2F5496" w:themeColor="accent1" w:themeShade="BF"/>
      <w:sz w:val="20"/>
      <w:szCs w:val="20"/>
      <w:lang w:eastAsia="zh-CN"/>
      <w14:ligatures w14:val="standardContextual"/>
    </w:rPr>
  </w:style>
  <w:style w:type="character" w:customStyle="1" w:styleId="aff">
    <w:name w:val="明显引用 字符"/>
    <w:basedOn w:val="a1"/>
    <w:link w:val="afe"/>
    <w:uiPriority w:val="99"/>
    <w:semiHidden/>
    <w:rsid w:val="001C1504"/>
    <w:rPr>
      <w:i/>
      <w:iCs/>
      <w:color w:val="2F5496" w:themeColor="accent1" w:themeShade="BF"/>
    </w:rPr>
  </w:style>
  <w:style w:type="character" w:styleId="aff0">
    <w:name w:val="Intense Reference"/>
    <w:basedOn w:val="a1"/>
    <w:uiPriority w:val="32"/>
    <w:qFormat/>
    <w:rsid w:val="001C1504"/>
    <w:rPr>
      <w:b/>
      <w:bCs/>
      <w:smallCaps/>
      <w:color w:val="2F5496" w:themeColor="accent1" w:themeShade="BF"/>
      <w:spacing w:val="5"/>
    </w:rPr>
  </w:style>
  <w:style w:type="paragraph" w:styleId="aff1">
    <w:name w:val="Normal (Web)"/>
    <w:basedOn w:val="a"/>
    <w:uiPriority w:val="99"/>
    <w:unhideWhenUsed/>
    <w:qFormat/>
    <w:rsid w:val="001C1504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</w:rPr>
  </w:style>
  <w:style w:type="paragraph" w:styleId="aff2">
    <w:name w:val="header"/>
    <w:basedOn w:val="a"/>
    <w:link w:val="aff3"/>
    <w:unhideWhenUsed/>
    <w:rsid w:val="008036E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f3">
    <w:name w:val="页眉 字符"/>
    <w:basedOn w:val="a1"/>
    <w:link w:val="aff2"/>
    <w:rsid w:val="008036E4"/>
    <w:rPr>
      <w:sz w:val="18"/>
      <w:szCs w:val="18"/>
      <w:lang w:eastAsia="ja-JP"/>
      <w14:ligatures w14:val="none"/>
    </w:rPr>
  </w:style>
  <w:style w:type="paragraph" w:styleId="aff4">
    <w:name w:val="footer"/>
    <w:basedOn w:val="a"/>
    <w:link w:val="aff5"/>
    <w:unhideWhenUsed/>
    <w:rsid w:val="008036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f5">
    <w:name w:val="页脚 字符"/>
    <w:basedOn w:val="a1"/>
    <w:link w:val="aff4"/>
    <w:rsid w:val="008036E4"/>
    <w:rPr>
      <w:sz w:val="18"/>
      <w:szCs w:val="18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 B.</dc:creator>
  <cp:keywords/>
  <dc:description/>
  <cp:lastModifiedBy>May R</cp:lastModifiedBy>
  <cp:revision>2</cp:revision>
  <dcterms:created xsi:type="dcterms:W3CDTF">2026-09-30T16:33:00Z</dcterms:created>
  <dcterms:modified xsi:type="dcterms:W3CDTF">2026-10-05T13:53:00Z</dcterms:modified>
</cp:coreProperties>
</file>